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033F1C" w:rsidRDefault="00033F1C" w:rsidP="00033F1C">
      <w:pPr>
        <w:pStyle w:val="a3"/>
        <w:widowControl/>
        <w:spacing w:beforeAutospacing="0" w:afterAutospacing="0"/>
        <w:ind w:firstLineChars="700" w:firstLine="21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1E43E6" w:rsidRDefault="001E43E6" w:rsidP="001E43E6">
      <w:pPr>
        <w:pStyle w:val="a3"/>
        <w:widowControl/>
        <w:spacing w:beforeAutospacing="0" w:afterAutospacing="0"/>
        <w:ind w:firstLineChars="800" w:firstLine="2400"/>
        <w:jc w:val="both"/>
        <w:rPr>
          <w:rFonts w:ascii="仿宋" w:eastAsia="仿宋" w:hAnsi="仿宋" w:cs="仿宋" w:hint="eastAsia"/>
          <w:color w:val="000000"/>
          <w:sz w:val="30"/>
          <w:szCs w:val="30"/>
        </w:rPr>
      </w:pPr>
    </w:p>
    <w:p w:rsidR="00170A4E" w:rsidRDefault="007D7364" w:rsidP="00FF08AB">
      <w:pPr>
        <w:pStyle w:val="a3"/>
        <w:widowControl/>
        <w:spacing w:beforeAutospacing="0" w:afterAutospacing="0"/>
        <w:ind w:firstLineChars="800" w:firstLine="2400"/>
        <w:jc w:val="both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渝职学会｛2020｝</w:t>
      </w:r>
      <w:r w:rsidR="003D66AC">
        <w:rPr>
          <w:rFonts w:ascii="仿宋" w:eastAsia="仿宋" w:hAnsi="仿宋" w:cs="仿宋" w:hint="eastAsia"/>
          <w:color w:val="000000"/>
          <w:sz w:val="30"/>
          <w:szCs w:val="30"/>
        </w:rPr>
        <w:t>03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号</w:t>
      </w:r>
    </w:p>
    <w:p w:rsidR="00170A4E" w:rsidRDefault="007D7364" w:rsidP="00033F1C">
      <w:pPr>
        <w:pStyle w:val="a3"/>
        <w:widowControl/>
        <w:spacing w:beforeAutospacing="0" w:afterAutospacing="0"/>
        <w:ind w:firstLineChars="650" w:firstLine="2340"/>
        <w:jc w:val="both"/>
        <w:rPr>
          <w:rFonts w:ascii="宋体" w:eastAsia="宋体" w:hAnsi="宋体" w:cs="宋体"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color w:val="000000"/>
          <w:sz w:val="36"/>
          <w:szCs w:val="36"/>
        </w:rPr>
        <w:t>重庆</w:t>
      </w:r>
      <w:r w:rsidR="00A6771D">
        <w:rPr>
          <w:rFonts w:ascii="宋体" w:eastAsia="宋体" w:hAnsi="宋体" w:cs="宋体" w:hint="eastAsia"/>
          <w:color w:val="000000"/>
          <w:sz w:val="36"/>
          <w:szCs w:val="36"/>
        </w:rPr>
        <w:t>市</w:t>
      </w:r>
      <w:r>
        <w:rPr>
          <w:rFonts w:ascii="宋体" w:eastAsia="宋体" w:hAnsi="宋体" w:cs="宋体" w:hint="eastAsia"/>
          <w:color w:val="000000"/>
          <w:sz w:val="36"/>
          <w:szCs w:val="36"/>
        </w:rPr>
        <w:t>职业教育学会</w:t>
      </w:r>
    </w:p>
    <w:p w:rsidR="00170A4E" w:rsidRDefault="007D7364" w:rsidP="0038250B">
      <w:pPr>
        <w:pStyle w:val="a3"/>
        <w:widowControl/>
        <w:spacing w:beforeAutospacing="0" w:afterAutospacing="0"/>
        <w:ind w:leftChars="400" w:left="840"/>
        <w:jc w:val="both"/>
        <w:rPr>
          <w:rFonts w:ascii="宋体" w:eastAsia="宋体" w:hAnsi="宋体" w:cs="宋体"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color w:val="000000"/>
          <w:sz w:val="36"/>
          <w:szCs w:val="36"/>
        </w:rPr>
        <w:t>关于公布“</w:t>
      </w:r>
      <w:r w:rsidR="00CD0822">
        <w:rPr>
          <w:rFonts w:ascii="宋体" w:eastAsia="宋体" w:hAnsi="宋体" w:cs="宋体" w:hint="eastAsia"/>
          <w:color w:val="000000"/>
          <w:sz w:val="36"/>
          <w:szCs w:val="36"/>
        </w:rPr>
        <w:t>2019年重庆市高职</w:t>
      </w:r>
      <w:r>
        <w:rPr>
          <w:rFonts w:ascii="宋体" w:eastAsia="宋体" w:hAnsi="宋体" w:cs="宋体" w:hint="eastAsia"/>
          <w:color w:val="000000"/>
          <w:sz w:val="36"/>
          <w:szCs w:val="36"/>
        </w:rPr>
        <w:t>优秀网络课程”</w:t>
      </w:r>
    </w:p>
    <w:p w:rsidR="00170A4E" w:rsidRDefault="007D7364" w:rsidP="00906283">
      <w:pPr>
        <w:pStyle w:val="a3"/>
        <w:widowControl/>
        <w:spacing w:beforeAutospacing="0" w:afterAutospacing="0"/>
        <w:ind w:leftChars="684" w:left="1436" w:firstLineChars="450" w:firstLine="1620"/>
        <w:jc w:val="both"/>
        <w:rPr>
          <w:rFonts w:ascii="宋体" w:eastAsia="宋体" w:hAnsi="宋体" w:cs="宋体"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color w:val="000000"/>
          <w:sz w:val="36"/>
          <w:szCs w:val="36"/>
        </w:rPr>
        <w:t>获奖名单的通知</w:t>
      </w:r>
    </w:p>
    <w:p w:rsidR="00170A4E" w:rsidRDefault="00170A4E">
      <w:pPr>
        <w:pStyle w:val="a3"/>
        <w:widowControl/>
        <w:spacing w:beforeAutospacing="0" w:afterAutospacing="0"/>
        <w:rPr>
          <w:rFonts w:ascii="宋体" w:eastAsia="宋体" w:hAnsi="宋体" w:cs="宋体"/>
          <w:color w:val="000000"/>
          <w:sz w:val="27"/>
          <w:szCs w:val="27"/>
        </w:rPr>
      </w:pPr>
    </w:p>
    <w:p w:rsidR="00170A4E" w:rsidRDefault="007D7364">
      <w:pPr>
        <w:pStyle w:val="a3"/>
        <w:widowControl/>
        <w:spacing w:beforeAutospacing="0" w:afterAutospacing="0"/>
        <w:rPr>
          <w:rFonts w:ascii="宋体" w:eastAsia="宋体" w:hAnsi="宋体" w:cs="宋体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7"/>
          <w:szCs w:val="27"/>
        </w:rPr>
        <w:t>各有关会员单位：   </w:t>
      </w:r>
    </w:p>
    <w:p w:rsidR="00170A4E" w:rsidRDefault="007D7364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color w:val="000000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根据“重庆市职业教育学会</w:t>
      </w:r>
      <w:r>
        <w:rPr>
          <w:rFonts w:ascii="仿宋" w:eastAsia="仿宋" w:hAnsi="仿宋" w:cs="仿宋" w:hint="eastAsia"/>
          <w:sz w:val="30"/>
          <w:szCs w:val="30"/>
        </w:rPr>
        <w:t>关于评选2019年重庆市高职优秀网络课程的通知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”</w:t>
      </w:r>
      <w:r>
        <w:rPr>
          <w:rFonts w:ascii="仿宋" w:eastAsia="仿宋" w:hAnsi="仿宋" w:cs="仿宋" w:hint="eastAsia"/>
          <w:sz w:val="30"/>
          <w:szCs w:val="30"/>
        </w:rPr>
        <w:t>（渝职学会「2019」14号）的有关要求，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我会在对有关单位申报的网络课程进行了汇总和初审的基础上，经组织有关专家进行会议最终评审，评选出</w:t>
      </w:r>
      <w:r>
        <w:rPr>
          <w:rFonts w:ascii="仿宋" w:eastAsia="仿宋" w:hAnsi="仿宋" w:cs="仿宋" w:hint="eastAsia"/>
          <w:sz w:val="30"/>
          <w:szCs w:val="30"/>
        </w:rPr>
        <w:t>“</w:t>
      </w:r>
      <w:r w:rsidR="00E76E9D">
        <w:rPr>
          <w:rFonts w:ascii="仿宋" w:eastAsia="仿宋" w:hAnsi="仿宋" w:cs="仿宋" w:hint="eastAsia"/>
          <w:sz w:val="30"/>
          <w:szCs w:val="30"/>
        </w:rPr>
        <w:t>2019年重庆市高职</w:t>
      </w:r>
      <w:r>
        <w:rPr>
          <w:rFonts w:ascii="仿宋" w:eastAsia="仿宋" w:hAnsi="仿宋" w:cs="仿宋" w:hint="eastAsia"/>
          <w:sz w:val="30"/>
          <w:szCs w:val="30"/>
        </w:rPr>
        <w:t>优秀网络课程”32个。</w:t>
      </w:r>
      <w:r>
        <w:rPr>
          <w:rFonts w:ascii="仿宋" w:eastAsia="仿宋" w:hAnsi="仿宋" w:cs="仿宋" w:hint="eastAsia"/>
          <w:color w:val="000000"/>
          <w:sz w:val="30"/>
          <w:szCs w:val="30"/>
        </w:rPr>
        <w:t>经公示三天无异议。现将正式获奖名单公布于后（见附件）。</w:t>
      </w:r>
    </w:p>
    <w:p w:rsidR="00170A4E" w:rsidRDefault="007D7364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color w:val="000000"/>
          <w:sz w:val="30"/>
          <w:szCs w:val="30"/>
        </w:rPr>
        <w:t>附件：“</w:t>
      </w:r>
      <w:r w:rsidR="00E76E9D">
        <w:rPr>
          <w:rFonts w:ascii="仿宋" w:eastAsia="仿宋" w:hAnsi="仿宋" w:cs="仿宋" w:hint="eastAsia"/>
          <w:sz w:val="30"/>
          <w:szCs w:val="30"/>
        </w:rPr>
        <w:t>2019年重庆市高职</w:t>
      </w:r>
      <w:r>
        <w:rPr>
          <w:rFonts w:ascii="仿宋" w:eastAsia="仿宋" w:hAnsi="仿宋" w:cs="仿宋" w:hint="eastAsia"/>
          <w:sz w:val="30"/>
          <w:szCs w:val="30"/>
        </w:rPr>
        <w:t>优秀网络课程”获奖名单</w:t>
      </w:r>
    </w:p>
    <w:p w:rsidR="00170A4E" w:rsidRDefault="007D7364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</w:t>
      </w:r>
    </w:p>
    <w:p w:rsidR="00170A4E" w:rsidRDefault="007D7364" w:rsidP="000425F1">
      <w:pPr>
        <w:pStyle w:val="a3"/>
        <w:widowControl/>
        <w:spacing w:beforeAutospacing="0" w:afterAutospacing="0"/>
        <w:ind w:firstLineChars="1800" w:firstLine="54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lastRenderedPageBreak/>
        <w:t>重庆市职业教育学会</w:t>
      </w:r>
    </w:p>
    <w:p w:rsidR="00170A4E" w:rsidRDefault="007D7364">
      <w:pPr>
        <w:pStyle w:val="a3"/>
        <w:widowControl/>
        <w:spacing w:beforeAutospacing="0" w:afterAutospacing="0"/>
        <w:ind w:firstLineChars="200" w:firstLine="600"/>
        <w:rPr>
          <w:rFonts w:ascii="仿宋" w:eastAsia="仿宋" w:hAnsi="仿宋" w:cs="仿宋"/>
          <w:sz w:val="30"/>
          <w:szCs w:val="30"/>
        </w:rPr>
      </w:pPr>
      <w:r>
        <w:rPr>
          <w:rFonts w:ascii="仿宋" w:eastAsia="仿宋" w:hAnsi="仿宋" w:cs="仿宋" w:hint="eastAsia"/>
          <w:sz w:val="30"/>
          <w:szCs w:val="30"/>
        </w:rPr>
        <w:t xml:space="preserve">                                 2020年</w:t>
      </w:r>
      <w:r w:rsidR="00312010">
        <w:rPr>
          <w:rFonts w:ascii="仿宋" w:eastAsia="仿宋" w:hAnsi="仿宋" w:cs="仿宋" w:hint="eastAsia"/>
          <w:sz w:val="30"/>
          <w:szCs w:val="30"/>
        </w:rPr>
        <w:t>0</w:t>
      </w:r>
      <w:r>
        <w:rPr>
          <w:rFonts w:ascii="仿宋" w:eastAsia="仿宋" w:hAnsi="仿宋" w:cs="仿宋" w:hint="eastAsia"/>
          <w:sz w:val="30"/>
          <w:szCs w:val="30"/>
        </w:rPr>
        <w:t>1月</w:t>
      </w:r>
      <w:r w:rsidR="00571F99">
        <w:rPr>
          <w:rFonts w:ascii="仿宋" w:eastAsia="仿宋" w:hAnsi="仿宋" w:cs="仿宋" w:hint="eastAsia"/>
          <w:sz w:val="30"/>
          <w:szCs w:val="30"/>
        </w:rPr>
        <w:t>20</w:t>
      </w:r>
      <w:r>
        <w:rPr>
          <w:rFonts w:ascii="仿宋" w:eastAsia="仿宋" w:hAnsi="仿宋" w:cs="仿宋" w:hint="eastAsia"/>
          <w:sz w:val="30"/>
          <w:szCs w:val="30"/>
        </w:rPr>
        <w:t>日</w:t>
      </w:r>
    </w:p>
    <w:p w:rsidR="00170A4E" w:rsidRDefault="007D7364">
      <w:pPr>
        <w:rPr>
          <w:rFonts w:ascii="宋体" w:eastAsia="宋体" w:hAnsi="宋体" w:cs="宋体"/>
          <w:color w:val="000000"/>
          <w:sz w:val="32"/>
          <w:szCs w:val="32"/>
        </w:rPr>
      </w:pPr>
      <w:r>
        <w:rPr>
          <w:rFonts w:ascii="宋体" w:eastAsia="宋体" w:hAnsi="宋体" w:cs="宋体" w:hint="eastAsia"/>
          <w:color w:val="000000"/>
          <w:sz w:val="32"/>
          <w:szCs w:val="32"/>
        </w:rPr>
        <w:t> </w:t>
      </w:r>
    </w:p>
    <w:p w:rsidR="00170A4E" w:rsidRDefault="00170A4E">
      <w:pPr>
        <w:rPr>
          <w:rFonts w:ascii="宋体" w:eastAsia="宋体" w:hAnsi="宋体" w:cs="宋体"/>
          <w:color w:val="000000"/>
          <w:sz w:val="32"/>
          <w:szCs w:val="32"/>
        </w:rPr>
      </w:pPr>
    </w:p>
    <w:p w:rsidR="00170A4E" w:rsidRDefault="007D7364">
      <w:pPr>
        <w:rPr>
          <w:rFonts w:ascii="宋体" w:eastAsia="宋体" w:hAnsi="宋体" w:cs="宋体" w:hint="eastAsia"/>
          <w:color w:val="000000"/>
          <w:sz w:val="27"/>
          <w:szCs w:val="27"/>
        </w:rPr>
      </w:pPr>
      <w:r>
        <w:rPr>
          <w:rFonts w:ascii="宋体" w:eastAsia="宋体" w:hAnsi="宋体" w:cs="宋体" w:hint="eastAsia"/>
          <w:color w:val="000000"/>
          <w:sz w:val="28"/>
          <w:szCs w:val="28"/>
        </w:rPr>
        <w:t xml:space="preserve">附件： 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“</w:t>
      </w:r>
      <w:r w:rsidR="00BD6B5F">
        <w:rPr>
          <w:rFonts w:ascii="宋体" w:eastAsia="宋体" w:hAnsi="宋体" w:cs="宋体" w:hint="eastAsia"/>
          <w:color w:val="000000"/>
          <w:sz w:val="27"/>
          <w:szCs w:val="27"/>
        </w:rPr>
        <w:t>2019年重庆市高职</w:t>
      </w:r>
      <w:r>
        <w:rPr>
          <w:rFonts w:ascii="宋体" w:eastAsia="宋体" w:hAnsi="宋体" w:cs="宋体" w:hint="eastAsia"/>
          <w:color w:val="000000"/>
          <w:sz w:val="27"/>
          <w:szCs w:val="27"/>
        </w:rPr>
        <w:t>优秀网络课程”获奖名单</w:t>
      </w:r>
    </w:p>
    <w:p w:rsidR="000425F1" w:rsidRDefault="000425F1">
      <w:pPr>
        <w:rPr>
          <w:rFonts w:ascii="宋体" w:eastAsia="宋体" w:hAnsi="宋体" w:cs="宋体"/>
          <w:color w:val="000000"/>
          <w:sz w:val="27"/>
          <w:szCs w:val="27"/>
        </w:rPr>
      </w:pPr>
    </w:p>
    <w:tbl>
      <w:tblPr>
        <w:tblW w:w="7586" w:type="dxa"/>
        <w:jc w:val="center"/>
        <w:tblCellMar>
          <w:left w:w="0" w:type="dxa"/>
          <w:right w:w="0" w:type="dxa"/>
        </w:tblCellMar>
        <w:tblLook w:val="04A0"/>
      </w:tblPr>
      <w:tblGrid>
        <w:gridCol w:w="599"/>
        <w:gridCol w:w="2592"/>
        <w:gridCol w:w="3131"/>
        <w:gridCol w:w="1264"/>
      </w:tblGrid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</w:rPr>
              <w:t>排序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</w:rPr>
              <w:t>学校名称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</w:rPr>
              <w:t>课程名称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b/>
                <w:bCs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b/>
                <w:bCs/>
                <w:color w:val="000000"/>
                <w:kern w:val="0"/>
                <w:sz w:val="24"/>
              </w:rPr>
              <w:t>获奖等级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重庆工商职业学院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社会主义核心价值观故事汇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重庆医药高等专科学校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临床药物治疗学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重庆三峡医药高等专科学校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病理学与病理生理学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4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 xml:space="preserve">重庆建筑工程职业学院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工程经济基础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重庆航天职业技术学院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bookmarkStart w:id="0" w:name="_GoBack"/>
            <w:r>
              <w:rPr>
                <w:rFonts w:asciiTheme="minorEastAsia" w:hAnsiTheme="minorEastAsia" w:cstheme="minorEastAsia" w:hint="eastAsia"/>
                <w:color w:val="000000" w:themeColor="text1"/>
                <w:kern w:val="0"/>
                <w:sz w:val="24"/>
              </w:rPr>
              <w:t>幼儿园教育活动设计与指导(二）</w:t>
            </w:r>
            <w:bookmarkEnd w:id="0"/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一等奖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6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重庆三峡医药高等专科学校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7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重庆工程职业技术学院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通信工程制图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8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 xml:space="preserve">重庆工业职业技术学院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电工技术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9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重庆财经职业学院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管理会计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重庆工程职业技术学院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毛泽东思想和中国特色社会主义理论体系概论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 xml:space="preserve">重庆建筑工程职业学院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建筑识图与构造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重庆商务职业学院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营销能力与素质培养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 xml:space="preserve">重庆工业职业技术学院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效果图表现技法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14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 xml:space="preserve">重庆建筑工程职业学院 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钢轨探伤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lastRenderedPageBreak/>
              <w:t>15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重庆医药高等专科学校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卫生理化检验技术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16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 xml:space="preserve">重庆城市管理职业学院 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报关基础知识与操作技能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二等奖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17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重庆交通职业学院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高速铁路构造与施工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18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重庆财经职业学院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会计信息化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19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重庆工商职业学院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单片机原理与接口技术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重庆工程职业技术学院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三维建模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重庆青年职业技术学院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经贸英语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重庆公共运输职业学院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城市轨道交通票务管理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23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重庆电力高等专科学校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电气设备及运行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24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重庆财经职业学院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Java程序设计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25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重庆航天职业技术学院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EDA技术及应用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26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重庆科创职业学院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经济的奥秘-教你如何选择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27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重庆公共运输职业学院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城市轨道交通消防系统运行与维护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28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重庆工商职业学院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电动汽车网络与电路分析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29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重庆电讯职业学院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应用文写作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30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重庆城市职业学院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Web前端技术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31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重庆青年职业技术学院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劳动经济学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  <w:tr w:rsidR="00170A4E">
        <w:trPr>
          <w:trHeight w:val="640"/>
          <w:jc w:val="center"/>
        </w:trPr>
        <w:tc>
          <w:tcPr>
            <w:tcW w:w="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32</w:t>
            </w:r>
          </w:p>
        </w:tc>
        <w:tc>
          <w:tcPr>
            <w:tcW w:w="2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重庆化工职业学院</w:t>
            </w:r>
          </w:p>
        </w:tc>
        <w:tc>
          <w:tcPr>
            <w:tcW w:w="3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化工单元操作</w:t>
            </w:r>
          </w:p>
        </w:tc>
        <w:tc>
          <w:tcPr>
            <w:tcW w:w="1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:rsidR="00170A4E" w:rsidRDefault="007D7364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</w:rPr>
              <w:t>三等奖</w:t>
            </w:r>
          </w:p>
        </w:tc>
      </w:tr>
    </w:tbl>
    <w:p w:rsidR="00170A4E" w:rsidRDefault="00170A4E">
      <w:pPr>
        <w:rPr>
          <w:rFonts w:ascii="宋体" w:eastAsia="宋体" w:hAnsi="宋体" w:cs="宋体"/>
          <w:color w:val="000000"/>
          <w:sz w:val="27"/>
          <w:szCs w:val="27"/>
        </w:rPr>
      </w:pPr>
    </w:p>
    <w:p w:rsidR="00170A4E" w:rsidRDefault="00170A4E">
      <w:pPr>
        <w:ind w:firstLineChars="200" w:firstLine="420"/>
      </w:pPr>
    </w:p>
    <w:p w:rsidR="00170A4E" w:rsidRDefault="00170A4E">
      <w:pPr>
        <w:ind w:firstLineChars="200" w:firstLine="420"/>
      </w:pPr>
    </w:p>
    <w:p w:rsidR="00170A4E" w:rsidRDefault="00170A4E">
      <w:pPr>
        <w:ind w:firstLineChars="200" w:firstLine="420"/>
      </w:pPr>
    </w:p>
    <w:p w:rsidR="00170A4E" w:rsidRDefault="00170A4E">
      <w:pPr>
        <w:ind w:firstLineChars="200" w:firstLine="420"/>
      </w:pPr>
    </w:p>
    <w:p w:rsidR="00170A4E" w:rsidRDefault="00170A4E"/>
    <w:sectPr w:rsidR="00170A4E" w:rsidSect="00170A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33F1C"/>
    <w:rsid w:val="000425F1"/>
    <w:rsid w:val="00170A4E"/>
    <w:rsid w:val="00172A27"/>
    <w:rsid w:val="001E43E6"/>
    <w:rsid w:val="0028361D"/>
    <w:rsid w:val="002E0E5A"/>
    <w:rsid w:val="00312010"/>
    <w:rsid w:val="0038250B"/>
    <w:rsid w:val="003D66AC"/>
    <w:rsid w:val="003E2DA2"/>
    <w:rsid w:val="00571F99"/>
    <w:rsid w:val="00760032"/>
    <w:rsid w:val="007D7364"/>
    <w:rsid w:val="007F3220"/>
    <w:rsid w:val="00824BF8"/>
    <w:rsid w:val="00906283"/>
    <w:rsid w:val="00A6771D"/>
    <w:rsid w:val="00BD6B5F"/>
    <w:rsid w:val="00C20A41"/>
    <w:rsid w:val="00CD0822"/>
    <w:rsid w:val="00E37910"/>
    <w:rsid w:val="00E76E9D"/>
    <w:rsid w:val="00FF08AB"/>
    <w:rsid w:val="10020865"/>
    <w:rsid w:val="169161E0"/>
    <w:rsid w:val="181112E9"/>
    <w:rsid w:val="1BC56F11"/>
    <w:rsid w:val="24904CEB"/>
    <w:rsid w:val="2B58507F"/>
    <w:rsid w:val="2C7D11FA"/>
    <w:rsid w:val="2C8B7442"/>
    <w:rsid w:val="39075C23"/>
    <w:rsid w:val="3FF42D28"/>
    <w:rsid w:val="484000CA"/>
    <w:rsid w:val="4893549F"/>
    <w:rsid w:val="51354F21"/>
    <w:rsid w:val="53B92955"/>
    <w:rsid w:val="640F67FA"/>
    <w:rsid w:val="6449236F"/>
    <w:rsid w:val="64A57AFE"/>
    <w:rsid w:val="67B77E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0A4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170A4E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rsid w:val="00170A4E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4">
    <w:name w:val="Hyperlink"/>
    <w:basedOn w:val="a0"/>
    <w:qFormat/>
    <w:rsid w:val="00170A4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192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20</cp:revision>
  <cp:lastPrinted>2020-01-20T05:44:00Z</cp:lastPrinted>
  <dcterms:created xsi:type="dcterms:W3CDTF">2014-10-29T12:08:00Z</dcterms:created>
  <dcterms:modified xsi:type="dcterms:W3CDTF">2020-01-20T05:45:00Z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