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767" w:rsidRDefault="005E0767">
      <w:pPr>
        <w:spacing w:line="600" w:lineRule="exact"/>
        <w:jc w:val="center"/>
        <w:rPr>
          <w:sz w:val="32"/>
          <w:szCs w:val="32"/>
        </w:rPr>
      </w:pPr>
    </w:p>
    <w:p w:rsidR="005E0767" w:rsidRDefault="005E0767">
      <w:pPr>
        <w:spacing w:line="600" w:lineRule="exact"/>
        <w:jc w:val="center"/>
        <w:rPr>
          <w:sz w:val="32"/>
          <w:szCs w:val="32"/>
        </w:rPr>
      </w:pPr>
    </w:p>
    <w:p w:rsidR="005E0767" w:rsidRDefault="00BA578C">
      <w:pPr>
        <w:spacing w:line="600" w:lineRule="exact"/>
        <w:jc w:val="center"/>
        <w:rPr>
          <w:sz w:val="32"/>
          <w:szCs w:val="32"/>
        </w:rPr>
      </w:pPr>
      <w:r>
        <w:rPr>
          <w:noProof/>
          <w:sz w:val="32"/>
          <w:szCs w:val="32"/>
        </w:rPr>
        <w:pict>
          <v:group id="_x0000_s1044" style="position:absolute;left:0;text-align:left;margin-left:16.2pt;margin-top:26pt;width:442.2pt;height:141.75pt;z-index:251662848" coordorigin="1531,4083" coordsize="8844,28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5" type="#_x0000_t136" style="position:absolute;left:1843;top:4083;width:8220;height:1077" fillcolor="red" stroked="f">
              <v:textpath style="font-family:&quot;方正小标宋_GBK&quot;;font-weight:bold" trim="t" fitpath="t" string="重庆市职业教育学会文件"/>
            </v:shape>
            <v:line id="_x0000_s1046" style="position:absolute" from="1531,6918" to="10375,6918" strokecolor="red" strokeweight="1.75pt"/>
          </v:group>
        </w:pict>
      </w:r>
    </w:p>
    <w:p w:rsidR="005E0767" w:rsidRDefault="005E0767">
      <w:pPr>
        <w:spacing w:line="600" w:lineRule="exact"/>
        <w:jc w:val="center"/>
        <w:rPr>
          <w:sz w:val="32"/>
          <w:szCs w:val="32"/>
        </w:rPr>
      </w:pPr>
    </w:p>
    <w:p w:rsidR="005E0767" w:rsidRDefault="005E0767">
      <w:pPr>
        <w:spacing w:line="600" w:lineRule="exact"/>
        <w:jc w:val="center"/>
        <w:rPr>
          <w:sz w:val="32"/>
          <w:szCs w:val="32"/>
        </w:rPr>
      </w:pPr>
    </w:p>
    <w:p w:rsidR="005E0767" w:rsidRDefault="005E0767">
      <w:pPr>
        <w:spacing w:line="600" w:lineRule="exact"/>
        <w:jc w:val="center"/>
        <w:rPr>
          <w:rFonts w:ascii="Times New Roman" w:eastAsia="方正仿宋_GBK" w:hAnsi="Times New Roman"/>
          <w:sz w:val="32"/>
          <w:szCs w:val="32"/>
        </w:rPr>
      </w:pPr>
    </w:p>
    <w:p w:rsidR="005E0767" w:rsidRDefault="000D780A">
      <w:pPr>
        <w:spacing w:line="600" w:lineRule="exact"/>
        <w:jc w:val="center"/>
        <w:rPr>
          <w:rFonts w:ascii="Times New Roman" w:eastAsia="方正仿宋_GBK" w:hAnsi="Times New Roman"/>
          <w:sz w:val="32"/>
          <w:szCs w:val="32"/>
        </w:rPr>
      </w:pPr>
      <w:bookmarkStart w:id="0" w:name="_GoBack"/>
      <w:r>
        <w:rPr>
          <w:rFonts w:ascii="Times New Roman" w:eastAsia="方正仿宋_GBK" w:hAnsi="Times New Roman" w:hint="eastAsia"/>
          <w:sz w:val="32"/>
          <w:szCs w:val="32"/>
        </w:rPr>
        <w:t>渝职教学会〔</w:t>
      </w:r>
      <w:r>
        <w:rPr>
          <w:rFonts w:ascii="Times New Roman" w:eastAsia="方正仿宋_GBK" w:hAnsi="Times New Roman" w:hint="eastAsia"/>
          <w:sz w:val="32"/>
          <w:szCs w:val="32"/>
        </w:rPr>
        <w:t>2021</w:t>
      </w:r>
      <w:r>
        <w:rPr>
          <w:rFonts w:ascii="Times New Roman" w:eastAsia="方正仿宋_GBK" w:hAnsi="Times New Roman" w:hint="eastAsia"/>
          <w:sz w:val="32"/>
          <w:szCs w:val="32"/>
        </w:rPr>
        <w:t>〕</w:t>
      </w:r>
      <w:r>
        <w:rPr>
          <w:rFonts w:ascii="Times New Roman" w:eastAsia="方正仿宋_GBK" w:hAnsi="Times New Roman" w:hint="eastAsia"/>
          <w:sz w:val="32"/>
          <w:szCs w:val="32"/>
        </w:rPr>
        <w:t>62</w:t>
      </w:r>
      <w:r>
        <w:rPr>
          <w:rFonts w:ascii="Times New Roman" w:eastAsia="方正仿宋_GBK" w:hAnsi="Times New Roman" w:hint="eastAsia"/>
          <w:sz w:val="32"/>
          <w:szCs w:val="32"/>
        </w:rPr>
        <w:t>号</w:t>
      </w:r>
    </w:p>
    <w:bookmarkEnd w:id="0"/>
    <w:p w:rsidR="005E0767" w:rsidRDefault="005E0767">
      <w:pPr>
        <w:spacing w:line="520" w:lineRule="exact"/>
        <w:jc w:val="center"/>
        <w:rPr>
          <w:rFonts w:ascii="方正小标宋_GBK" w:eastAsia="方正小标宋_GBK" w:hAnsi="方正小标宋_GBK" w:cs="方正小标宋_GBK"/>
          <w:b/>
          <w:bCs/>
          <w:sz w:val="44"/>
          <w:szCs w:val="44"/>
        </w:rPr>
      </w:pPr>
    </w:p>
    <w:p w:rsidR="005E0767" w:rsidRDefault="000D780A" w:rsidP="00007D48">
      <w:pPr>
        <w:spacing w:line="600" w:lineRule="exact"/>
        <w:jc w:val="center"/>
        <w:rPr>
          <w:rFonts w:ascii="Times New Roman" w:eastAsia="方正小标宋_GBK" w:hAnsi="Times New Roman"/>
          <w:b/>
          <w:bCs/>
          <w:sz w:val="44"/>
          <w:szCs w:val="44"/>
        </w:rPr>
      </w:pPr>
      <w:r>
        <w:rPr>
          <w:rFonts w:ascii="Times New Roman" w:eastAsia="方正小标宋_GBK" w:hAnsi="Times New Roman" w:hint="eastAsia"/>
          <w:b/>
          <w:bCs/>
          <w:sz w:val="44"/>
          <w:szCs w:val="44"/>
        </w:rPr>
        <w:t>重庆市职业教育学会</w:t>
      </w:r>
    </w:p>
    <w:p w:rsidR="005E0767" w:rsidRDefault="000D780A" w:rsidP="00007D48">
      <w:pPr>
        <w:spacing w:line="600" w:lineRule="exact"/>
        <w:jc w:val="center"/>
        <w:rPr>
          <w:rFonts w:ascii="Times New Roman" w:eastAsia="方正小标宋_GBK" w:hAnsi="Times New Roman"/>
          <w:b/>
          <w:bCs/>
          <w:spacing w:val="-11"/>
          <w:sz w:val="44"/>
          <w:szCs w:val="44"/>
        </w:rPr>
      </w:pPr>
      <w:r>
        <w:rPr>
          <w:rFonts w:ascii="Times New Roman" w:eastAsia="方正小标宋_GBK" w:hAnsi="Times New Roman" w:hint="eastAsia"/>
          <w:b/>
          <w:bCs/>
          <w:spacing w:val="-11"/>
          <w:sz w:val="44"/>
          <w:szCs w:val="44"/>
        </w:rPr>
        <w:t>关于转发《重庆市教育委员会关于进一步做好当</w:t>
      </w:r>
      <w:r>
        <w:rPr>
          <w:rFonts w:ascii="Times New Roman" w:eastAsia="方正小标宋_GBK" w:hAnsi="Times New Roman"/>
          <w:b/>
          <w:bCs/>
          <w:spacing w:val="-11"/>
          <w:sz w:val="44"/>
          <w:szCs w:val="44"/>
        </w:rPr>
        <w:t>前</w:t>
      </w:r>
      <w:r>
        <w:rPr>
          <w:rFonts w:ascii="Times New Roman" w:eastAsia="方正小标宋_GBK" w:hAnsi="Times New Roman" w:hint="eastAsia"/>
          <w:b/>
          <w:bCs/>
          <w:spacing w:val="-11"/>
          <w:sz w:val="44"/>
          <w:szCs w:val="44"/>
        </w:rPr>
        <w:t>教育系统疫情防控工作的紧急通知》的通知</w:t>
      </w:r>
    </w:p>
    <w:p w:rsidR="005E0767" w:rsidRDefault="005E0767" w:rsidP="00007D48">
      <w:pPr>
        <w:spacing w:line="600" w:lineRule="exact"/>
        <w:rPr>
          <w:rFonts w:ascii="Times New Roman" w:eastAsia="方正小标宋_GBK" w:hAnsi="Times New Roman"/>
          <w:sz w:val="44"/>
          <w:szCs w:val="44"/>
        </w:rPr>
      </w:pPr>
    </w:p>
    <w:p w:rsidR="005E0767" w:rsidRDefault="000D780A" w:rsidP="00007D48">
      <w:pPr>
        <w:spacing w:line="600" w:lineRule="exact"/>
        <w:rPr>
          <w:rFonts w:ascii="Times New Roman" w:eastAsia="方正仿宋_GBK" w:hAnsi="Times New Roman"/>
          <w:sz w:val="32"/>
          <w:szCs w:val="32"/>
        </w:rPr>
      </w:pPr>
      <w:r>
        <w:rPr>
          <w:rFonts w:ascii="Times New Roman" w:eastAsia="方正仿宋_GBK" w:hAnsi="Times New Roman" w:hint="eastAsia"/>
          <w:sz w:val="32"/>
          <w:szCs w:val="32"/>
        </w:rPr>
        <w:t>各会员单位：</w:t>
      </w:r>
    </w:p>
    <w:p w:rsidR="005E0767" w:rsidRDefault="000D780A" w:rsidP="00007D48">
      <w:pPr>
        <w:spacing w:line="600" w:lineRule="exact"/>
        <w:ind w:firstLineChars="200" w:firstLine="640"/>
        <w:jc w:val="left"/>
        <w:rPr>
          <w:rFonts w:ascii="Times New Roman" w:eastAsia="方正仿宋_GBK" w:hAnsi="Times New Roman"/>
          <w:sz w:val="32"/>
          <w:szCs w:val="32"/>
        </w:rPr>
      </w:pPr>
      <w:r>
        <w:rPr>
          <w:rFonts w:ascii="Times New Roman" w:eastAsia="方正仿宋_GBK" w:hAnsi="Times New Roman" w:hint="eastAsia"/>
          <w:sz w:val="32"/>
          <w:szCs w:val="32"/>
        </w:rPr>
        <w:t>现将《重庆市教育委员会关于进一步做好当前教育系统疫情防控工作的紧急通知》（渝教体卫艺发〔</w:t>
      </w:r>
      <w:r>
        <w:rPr>
          <w:rFonts w:ascii="Times New Roman" w:eastAsia="方正仿宋_GBK" w:hAnsi="Times New Roman" w:hint="eastAsia"/>
          <w:sz w:val="32"/>
          <w:szCs w:val="32"/>
        </w:rPr>
        <w:t>2021</w:t>
      </w:r>
      <w:r>
        <w:rPr>
          <w:rFonts w:ascii="Times New Roman" w:eastAsia="方正仿宋_GBK" w:hAnsi="Times New Roman" w:hint="eastAsia"/>
          <w:sz w:val="32"/>
          <w:szCs w:val="32"/>
        </w:rPr>
        <w:t>〕</w:t>
      </w:r>
      <w:r>
        <w:rPr>
          <w:rFonts w:ascii="Times New Roman" w:eastAsia="方正仿宋_GBK" w:hAnsi="Times New Roman" w:hint="eastAsia"/>
          <w:sz w:val="32"/>
          <w:szCs w:val="32"/>
        </w:rPr>
        <w:t>29</w:t>
      </w:r>
      <w:r>
        <w:rPr>
          <w:rFonts w:ascii="Times New Roman" w:eastAsia="方正仿宋_GBK" w:hAnsi="Times New Roman" w:hint="eastAsia"/>
          <w:sz w:val="32"/>
          <w:szCs w:val="32"/>
        </w:rPr>
        <w:t>号）转发给你们，希望你们高度重视，认真学习贯彻《通知》精神，切实落实疫情防控责任制，按照属地原则，积极采取有力的措施，加强疫情防控，同时要加强与地方政府相关部门的联系，发现问题及时上报。</w:t>
      </w:r>
    </w:p>
    <w:p w:rsidR="005E0767" w:rsidRDefault="000D780A" w:rsidP="00007D48">
      <w:pPr>
        <w:spacing w:line="600" w:lineRule="exact"/>
        <w:ind w:firstLineChars="200" w:firstLine="640"/>
        <w:jc w:val="left"/>
        <w:rPr>
          <w:rFonts w:ascii="Times New Roman" w:eastAsia="方正仿宋_GBK" w:hAnsi="Times New Roman"/>
          <w:sz w:val="32"/>
          <w:szCs w:val="32"/>
        </w:rPr>
      </w:pPr>
      <w:r>
        <w:rPr>
          <w:rFonts w:ascii="Times New Roman" w:eastAsia="方正仿宋_GBK" w:hAnsi="Times New Roman" w:hint="eastAsia"/>
          <w:sz w:val="32"/>
          <w:szCs w:val="32"/>
        </w:rPr>
        <w:t>特此通知</w:t>
      </w:r>
    </w:p>
    <w:p w:rsidR="005E0767" w:rsidRDefault="000D780A" w:rsidP="00007D48">
      <w:pPr>
        <w:spacing w:line="600" w:lineRule="exact"/>
        <w:ind w:firstLineChars="200" w:firstLine="640"/>
        <w:jc w:val="left"/>
        <w:rPr>
          <w:rFonts w:ascii="Times New Roman" w:eastAsia="方正仿宋_GBK" w:hAnsi="Times New Roman"/>
          <w:sz w:val="32"/>
          <w:szCs w:val="32"/>
        </w:rPr>
      </w:pPr>
      <w:r>
        <w:rPr>
          <w:rFonts w:ascii="Times New Roman" w:eastAsia="方正仿宋_GBK" w:hAnsi="Times New Roman" w:hint="eastAsia"/>
          <w:sz w:val="32"/>
          <w:szCs w:val="32"/>
        </w:rPr>
        <w:t>联系人：况力</w:t>
      </w:r>
      <w:r>
        <w:rPr>
          <w:rFonts w:ascii="Times New Roman" w:eastAsia="方正仿宋_GBK" w:hAnsi="Times New Roman" w:hint="eastAsia"/>
          <w:sz w:val="32"/>
          <w:szCs w:val="32"/>
        </w:rPr>
        <w:t xml:space="preserve">    </w:t>
      </w:r>
      <w:r>
        <w:rPr>
          <w:rFonts w:ascii="Times New Roman" w:eastAsia="方正仿宋_GBK" w:hAnsi="Times New Roman" w:hint="eastAsia"/>
          <w:sz w:val="32"/>
          <w:szCs w:val="32"/>
        </w:rPr>
        <w:t>电话</w:t>
      </w:r>
      <w:r>
        <w:rPr>
          <w:rFonts w:ascii="Times New Roman" w:eastAsia="方正仿宋_GBK" w:hAnsi="Times New Roman" w:hint="eastAsia"/>
          <w:sz w:val="32"/>
          <w:szCs w:val="32"/>
        </w:rPr>
        <w:t>13330226948</w:t>
      </w:r>
    </w:p>
    <w:p w:rsidR="00007D48" w:rsidRPr="00007D48" w:rsidRDefault="00007D48" w:rsidP="00007D48">
      <w:pPr>
        <w:pStyle w:val="4"/>
        <w:spacing w:before="0" w:after="0" w:line="600" w:lineRule="exact"/>
        <w:ind w:firstLineChars="200" w:firstLine="640"/>
        <w:rPr>
          <w:rFonts w:ascii="方正仿宋_GBK" w:eastAsia="方正仿宋_GBK"/>
          <w:b w:val="0"/>
          <w:sz w:val="32"/>
          <w:szCs w:val="32"/>
        </w:rPr>
      </w:pPr>
      <w:r w:rsidRPr="00007D48">
        <w:rPr>
          <w:rFonts w:ascii="方正仿宋_GBK" w:eastAsia="方正仿宋_GBK" w:hint="eastAsia"/>
          <w:b w:val="0"/>
          <w:sz w:val="32"/>
          <w:szCs w:val="32"/>
        </w:rPr>
        <w:lastRenderedPageBreak/>
        <w:t>附件：重庆市教育委员会关于进一步做好当前教育系统疫情防控工作的紧急通知</w:t>
      </w:r>
    </w:p>
    <w:p w:rsidR="00007D48" w:rsidRPr="00007D48" w:rsidRDefault="00007D48" w:rsidP="00007D48">
      <w:pPr>
        <w:pStyle w:val="4"/>
        <w:spacing w:before="0" w:after="0" w:line="600" w:lineRule="exact"/>
      </w:pPr>
      <w:r>
        <w:rPr>
          <w:rFonts w:hint="eastAsia"/>
          <w:noProof/>
        </w:rPr>
        <w:drawing>
          <wp:anchor distT="0" distB="0" distL="0" distR="0" simplePos="0" relativeHeight="251654656" behindDoc="1" locked="0" layoutInCell="1" allowOverlap="1">
            <wp:simplePos x="0" y="0"/>
            <wp:positionH relativeFrom="column">
              <wp:posOffset>3594100</wp:posOffset>
            </wp:positionH>
            <wp:positionV relativeFrom="paragraph">
              <wp:posOffset>80645</wp:posOffset>
            </wp:positionV>
            <wp:extent cx="1422400" cy="1410335"/>
            <wp:effectExtent l="152400" t="133350" r="139700" b="113665"/>
            <wp:wrapNone/>
            <wp:docPr id="1030" name="图片 6" descr="图片1"/>
            <wp:cNvGraphicFramePr/>
            <a:graphic xmlns:a="http://schemas.openxmlformats.org/drawingml/2006/main">
              <a:graphicData uri="http://schemas.openxmlformats.org/drawingml/2006/picture">
                <pic:pic xmlns:pic="http://schemas.openxmlformats.org/drawingml/2006/picture">
                  <pic:nvPicPr>
                    <pic:cNvPr id="1030" name="图片 6" descr="图片1"/>
                    <pic:cNvPicPr/>
                  </pic:nvPicPr>
                  <pic:blipFill>
                    <a:blip r:embed="rId7" cstate="print"/>
                    <a:srcRect/>
                    <a:stretch>
                      <a:fillRect/>
                    </a:stretch>
                  </pic:blipFill>
                  <pic:spPr>
                    <a:xfrm rot="-720000">
                      <a:off x="0" y="0"/>
                      <a:ext cx="1422400" cy="1410335"/>
                    </a:xfrm>
                    <a:prstGeom prst="rect">
                      <a:avLst/>
                    </a:prstGeom>
                    <a:ln>
                      <a:noFill/>
                    </a:ln>
                  </pic:spPr>
                </pic:pic>
              </a:graphicData>
            </a:graphic>
          </wp:anchor>
        </w:drawing>
      </w:r>
      <w:r>
        <w:rPr>
          <w:rFonts w:hint="eastAsia"/>
        </w:rPr>
        <w:t xml:space="preserve">    </w:t>
      </w:r>
    </w:p>
    <w:p w:rsidR="005E0767" w:rsidRDefault="000D780A" w:rsidP="00007D48">
      <w:pPr>
        <w:spacing w:line="600" w:lineRule="exact"/>
        <w:ind w:firstLineChars="1700" w:firstLine="5440"/>
        <w:jc w:val="left"/>
        <w:rPr>
          <w:rFonts w:ascii="Times New Roman" w:eastAsia="方正仿宋_GBK" w:hAnsi="Times New Roman"/>
          <w:sz w:val="32"/>
          <w:szCs w:val="32"/>
        </w:rPr>
      </w:pPr>
      <w:r>
        <w:rPr>
          <w:rFonts w:ascii="Times New Roman" w:eastAsia="方正仿宋_GBK" w:hAnsi="Times New Roman" w:hint="eastAsia"/>
          <w:sz w:val="32"/>
          <w:szCs w:val="32"/>
        </w:rPr>
        <w:t>重庆市职业教育学会</w:t>
      </w:r>
    </w:p>
    <w:p w:rsidR="005E0767" w:rsidRDefault="000D780A" w:rsidP="00007D48">
      <w:pPr>
        <w:spacing w:line="600" w:lineRule="exact"/>
        <w:ind w:firstLineChars="1800" w:firstLine="5760"/>
        <w:jc w:val="left"/>
        <w:rPr>
          <w:rFonts w:asciiTheme="minorEastAsia" w:hAnsiTheme="minorEastAsia"/>
          <w:sz w:val="32"/>
          <w:szCs w:val="32"/>
        </w:rPr>
      </w:pPr>
      <w:r>
        <w:rPr>
          <w:rFonts w:ascii="Times New Roman" w:eastAsia="方正仿宋_GBK" w:hAnsi="Times New Roman" w:hint="eastAsia"/>
          <w:sz w:val="32"/>
          <w:szCs w:val="32"/>
        </w:rPr>
        <w:t>2021</w:t>
      </w:r>
      <w:r>
        <w:rPr>
          <w:rFonts w:ascii="Times New Roman" w:eastAsia="方正仿宋_GBK" w:hAnsi="Times New Roman" w:hint="eastAsia"/>
          <w:sz w:val="32"/>
          <w:szCs w:val="32"/>
        </w:rPr>
        <w:t>年</w:t>
      </w:r>
      <w:r>
        <w:rPr>
          <w:rFonts w:ascii="Times New Roman" w:eastAsia="方正仿宋_GBK" w:hAnsi="Times New Roman" w:hint="eastAsia"/>
          <w:sz w:val="32"/>
          <w:szCs w:val="32"/>
        </w:rPr>
        <w:t>11</w:t>
      </w:r>
      <w:r>
        <w:rPr>
          <w:rFonts w:ascii="Times New Roman" w:eastAsia="方正仿宋_GBK" w:hAnsi="Times New Roman" w:hint="eastAsia"/>
          <w:sz w:val="32"/>
          <w:szCs w:val="32"/>
        </w:rPr>
        <w:t>月</w:t>
      </w:r>
      <w:r>
        <w:rPr>
          <w:rFonts w:ascii="Times New Roman" w:eastAsia="方正仿宋_GBK" w:hAnsi="Times New Roman" w:hint="eastAsia"/>
          <w:sz w:val="32"/>
          <w:szCs w:val="32"/>
        </w:rPr>
        <w:t>3</w:t>
      </w:r>
      <w:r>
        <w:rPr>
          <w:rFonts w:ascii="Times New Roman" w:eastAsia="方正仿宋_GBK" w:hAnsi="Times New Roman" w:hint="eastAsia"/>
          <w:sz w:val="32"/>
          <w:szCs w:val="32"/>
        </w:rPr>
        <w:t>日</w:t>
      </w:r>
    </w:p>
    <w:p w:rsidR="005E0767" w:rsidRDefault="005E0767">
      <w:pPr>
        <w:spacing w:line="600" w:lineRule="exact"/>
        <w:jc w:val="center"/>
        <w:rPr>
          <w:rFonts w:ascii="Times New Roman" w:eastAsia="方正小标宋_GBK" w:hAnsi="Times New Roman"/>
          <w:sz w:val="44"/>
          <w:szCs w:val="44"/>
        </w:rPr>
      </w:pPr>
    </w:p>
    <w:p w:rsidR="005E0767" w:rsidRDefault="005E0767">
      <w:pPr>
        <w:spacing w:line="600" w:lineRule="exact"/>
        <w:jc w:val="center"/>
        <w:rPr>
          <w:rFonts w:ascii="Times New Roman" w:eastAsia="方正小标宋_GBK" w:hAnsi="Times New Roman"/>
          <w:sz w:val="44"/>
          <w:szCs w:val="44"/>
        </w:rPr>
      </w:pPr>
    </w:p>
    <w:p w:rsidR="005E0767" w:rsidRDefault="005E0767">
      <w:pPr>
        <w:spacing w:line="600" w:lineRule="exact"/>
        <w:jc w:val="center"/>
        <w:rPr>
          <w:rFonts w:ascii="Times New Roman" w:eastAsia="方正小标宋_GBK" w:hAnsi="Times New Roman"/>
          <w:sz w:val="44"/>
          <w:szCs w:val="44"/>
        </w:rPr>
      </w:pPr>
    </w:p>
    <w:p w:rsidR="00007D48" w:rsidRDefault="00007D48" w:rsidP="00007D48">
      <w:pPr>
        <w:pStyle w:val="4"/>
      </w:pPr>
    </w:p>
    <w:p w:rsidR="00007D48" w:rsidRDefault="00007D48" w:rsidP="00007D48"/>
    <w:p w:rsidR="00007D48" w:rsidRDefault="00007D48" w:rsidP="00007D48">
      <w:pPr>
        <w:pStyle w:val="4"/>
      </w:pPr>
    </w:p>
    <w:p w:rsidR="00007D48" w:rsidRDefault="00007D48" w:rsidP="00007D48"/>
    <w:p w:rsidR="00007D48" w:rsidRDefault="00007D48" w:rsidP="00007D48">
      <w:pPr>
        <w:pStyle w:val="4"/>
      </w:pPr>
    </w:p>
    <w:p w:rsidR="00007D48" w:rsidRDefault="00007D48" w:rsidP="00007D48"/>
    <w:p w:rsidR="00007D48" w:rsidRDefault="00007D48" w:rsidP="00007D48">
      <w:pPr>
        <w:pStyle w:val="4"/>
      </w:pPr>
    </w:p>
    <w:p w:rsidR="00007D48" w:rsidRDefault="00007D48" w:rsidP="00007D48"/>
    <w:p w:rsidR="00007D48" w:rsidRDefault="00007D48" w:rsidP="00007D48">
      <w:pPr>
        <w:pStyle w:val="4"/>
      </w:pPr>
    </w:p>
    <w:p w:rsidR="00007D48" w:rsidRDefault="00007D48" w:rsidP="00007D48"/>
    <w:p w:rsidR="00007D48" w:rsidRPr="00007D48" w:rsidRDefault="00007D48" w:rsidP="00007D48">
      <w:pPr>
        <w:pStyle w:val="4"/>
        <w:rPr>
          <w:rFonts w:ascii="方正黑体_GBK" w:eastAsia="方正黑体_GBK"/>
          <w:b w:val="0"/>
          <w:sz w:val="32"/>
          <w:szCs w:val="32"/>
        </w:rPr>
      </w:pPr>
      <w:r w:rsidRPr="00007D48">
        <w:rPr>
          <w:rFonts w:ascii="方正黑体_GBK" w:eastAsia="方正黑体_GBK" w:hint="eastAsia"/>
          <w:b w:val="0"/>
          <w:sz w:val="32"/>
          <w:szCs w:val="32"/>
        </w:rPr>
        <w:lastRenderedPageBreak/>
        <w:t>附件</w:t>
      </w:r>
    </w:p>
    <w:p w:rsidR="00007D48" w:rsidRPr="00007D48" w:rsidRDefault="00007D48" w:rsidP="00007D48"/>
    <w:p w:rsidR="005E0767" w:rsidRDefault="008E2F83">
      <w:pPr>
        <w:spacing w:line="600" w:lineRule="exact"/>
        <w:jc w:val="center"/>
        <w:rPr>
          <w:rFonts w:ascii="Times New Roman" w:eastAsia="方正小标宋_GBK" w:hAnsi="Times New Roman"/>
          <w:sz w:val="44"/>
          <w:szCs w:val="44"/>
        </w:rPr>
      </w:pPr>
      <w:r>
        <w:rPr>
          <w:rFonts w:ascii="Times New Roman" w:eastAsia="方正小标宋_GBK" w:hAnsi="Times New Roman"/>
          <w:sz w:val="44"/>
          <w:szCs w:val="44"/>
        </w:rPr>
        <w:pict>
          <v:group id="_x0000_s1026" style="position:absolute;left:0;text-align:left;margin-left:3.75pt;margin-top:9.25pt;width:442.2pt;height:141.75pt;z-index:251657728" coordorigin="1531,4083" coordsize="8844,2835203">
            <v:shape id="_x0000_s1027" type="#_x0000_t136" style="position:absolute;left:1843;top:4083;width:8220;height:1077" fillcolor="red" stroked="f" strokecolor="red">
              <v:textpath style="font-family:&quot;方正小标宋_GBK&quot;;font-weight:bold" trim="t" fitpath="t" string="重庆市教育委员会文件"/>
            </v:shape>
            <v:line id="_x0000_s1028" style="position:absolute" from="1531,6918" to="10375,6918" strokecolor="red" strokeweight="1.75pt"/>
          </v:group>
        </w:pict>
      </w:r>
    </w:p>
    <w:p w:rsidR="005E0767" w:rsidRDefault="005E0767">
      <w:pPr>
        <w:spacing w:line="600" w:lineRule="exact"/>
        <w:jc w:val="center"/>
        <w:rPr>
          <w:rFonts w:ascii="Times New Roman" w:eastAsia="方正小标宋_GBK" w:hAnsi="Times New Roman"/>
          <w:sz w:val="44"/>
          <w:szCs w:val="44"/>
        </w:rPr>
      </w:pPr>
    </w:p>
    <w:p w:rsidR="005E0767" w:rsidRDefault="005E0767">
      <w:pPr>
        <w:spacing w:line="600" w:lineRule="exact"/>
        <w:jc w:val="center"/>
        <w:rPr>
          <w:rFonts w:ascii="Times New Roman" w:eastAsia="方正小标宋_GBK" w:hAnsi="Times New Roman"/>
          <w:sz w:val="44"/>
          <w:szCs w:val="44"/>
        </w:rPr>
      </w:pPr>
    </w:p>
    <w:p w:rsidR="005E0767" w:rsidRDefault="005E0767">
      <w:pPr>
        <w:spacing w:line="600" w:lineRule="exact"/>
        <w:jc w:val="center"/>
        <w:rPr>
          <w:rFonts w:ascii="Times New Roman" w:eastAsia="方正小标宋_GBK" w:hAnsi="Times New Roman"/>
          <w:sz w:val="44"/>
          <w:szCs w:val="44"/>
        </w:rPr>
      </w:pPr>
    </w:p>
    <w:p w:rsidR="005E0767" w:rsidRDefault="000D780A">
      <w:pPr>
        <w:spacing w:line="600" w:lineRule="exact"/>
        <w:jc w:val="center"/>
        <w:rPr>
          <w:rFonts w:ascii="Times New Roman" w:eastAsia="方正小标宋_GBK" w:hAnsi="Times New Roman"/>
          <w:sz w:val="44"/>
          <w:szCs w:val="44"/>
        </w:rPr>
      </w:pPr>
      <w:r>
        <w:rPr>
          <w:rFonts w:ascii="Times New Roman" w:eastAsia="方正仿宋_GBK" w:hAnsi="Times New Roman" w:hint="eastAsia"/>
          <w:sz w:val="32"/>
          <w:szCs w:val="32"/>
        </w:rPr>
        <w:t>渝教体卫艺发〔</w:t>
      </w:r>
      <w:r>
        <w:rPr>
          <w:rFonts w:ascii="Times New Roman" w:eastAsia="方正仿宋_GBK" w:hAnsi="Times New Roman" w:hint="eastAsia"/>
          <w:sz w:val="32"/>
          <w:szCs w:val="32"/>
        </w:rPr>
        <w:t>2021</w:t>
      </w:r>
      <w:r>
        <w:rPr>
          <w:rFonts w:ascii="Times New Roman" w:eastAsia="方正仿宋_GBK" w:hAnsi="Times New Roman" w:hint="eastAsia"/>
          <w:sz w:val="32"/>
          <w:szCs w:val="32"/>
        </w:rPr>
        <w:t>〕</w:t>
      </w:r>
      <w:r>
        <w:rPr>
          <w:rFonts w:ascii="Times New Roman" w:eastAsia="方正仿宋_GBK" w:hAnsi="Times New Roman" w:hint="eastAsia"/>
          <w:sz w:val="32"/>
          <w:szCs w:val="32"/>
        </w:rPr>
        <w:t>29</w:t>
      </w:r>
      <w:r>
        <w:rPr>
          <w:rFonts w:ascii="Times New Roman" w:eastAsia="方正仿宋_GBK" w:hAnsi="Times New Roman" w:hint="eastAsia"/>
          <w:sz w:val="32"/>
          <w:szCs w:val="32"/>
        </w:rPr>
        <w:t>号</w:t>
      </w:r>
    </w:p>
    <w:p w:rsidR="005E0767" w:rsidRDefault="005E0767">
      <w:pPr>
        <w:spacing w:line="600" w:lineRule="exact"/>
        <w:jc w:val="center"/>
        <w:rPr>
          <w:rFonts w:ascii="Times New Roman" w:eastAsia="方正小标宋_GBK" w:hAnsi="Times New Roman"/>
          <w:sz w:val="44"/>
          <w:szCs w:val="44"/>
        </w:rPr>
      </w:pPr>
    </w:p>
    <w:p w:rsidR="005E0767" w:rsidRDefault="005E0767">
      <w:pPr>
        <w:spacing w:line="600" w:lineRule="exact"/>
        <w:jc w:val="center"/>
        <w:rPr>
          <w:rFonts w:ascii="Times New Roman" w:eastAsia="方正小标宋_GBK" w:hAnsi="Times New Roman"/>
          <w:sz w:val="44"/>
          <w:szCs w:val="44"/>
        </w:rPr>
      </w:pPr>
    </w:p>
    <w:p w:rsidR="005E0767" w:rsidRDefault="000D780A">
      <w:pPr>
        <w:spacing w:line="600" w:lineRule="exact"/>
        <w:jc w:val="center"/>
        <w:rPr>
          <w:rFonts w:ascii="Times New Roman" w:eastAsia="方正小标宋_GBK" w:hAnsi="Times New Roman"/>
          <w:sz w:val="44"/>
          <w:szCs w:val="44"/>
        </w:rPr>
      </w:pPr>
      <w:r>
        <w:rPr>
          <w:rFonts w:ascii="Times New Roman" w:eastAsia="方正小标宋_GBK" w:hAnsi="Times New Roman" w:hint="eastAsia"/>
          <w:sz w:val="44"/>
          <w:szCs w:val="44"/>
        </w:rPr>
        <w:t>重庆市教育委员会</w:t>
      </w:r>
    </w:p>
    <w:p w:rsidR="005E0767" w:rsidRDefault="000D780A">
      <w:pPr>
        <w:spacing w:line="600" w:lineRule="exact"/>
        <w:jc w:val="center"/>
        <w:rPr>
          <w:rFonts w:ascii="Times New Roman" w:eastAsia="方正小标宋_GBK" w:hAnsi="Times New Roman"/>
          <w:sz w:val="44"/>
          <w:szCs w:val="44"/>
        </w:rPr>
      </w:pPr>
      <w:r>
        <w:rPr>
          <w:rFonts w:ascii="Times New Roman" w:eastAsia="方正小标宋_GBK" w:hAnsi="Times New Roman" w:hint="eastAsia"/>
          <w:sz w:val="44"/>
          <w:szCs w:val="44"/>
        </w:rPr>
        <w:t>关于进一步做好当</w:t>
      </w:r>
      <w:r>
        <w:rPr>
          <w:rFonts w:ascii="Times New Roman" w:eastAsia="方正小标宋_GBK" w:hAnsi="Times New Roman"/>
          <w:sz w:val="44"/>
          <w:szCs w:val="44"/>
        </w:rPr>
        <w:t>前</w:t>
      </w:r>
      <w:r>
        <w:rPr>
          <w:rFonts w:ascii="Times New Roman" w:eastAsia="方正小标宋_GBK" w:hAnsi="Times New Roman" w:hint="eastAsia"/>
          <w:sz w:val="44"/>
          <w:szCs w:val="44"/>
        </w:rPr>
        <w:t>教育系统疫情防控工作的紧急通知</w:t>
      </w:r>
    </w:p>
    <w:p w:rsidR="005E0767" w:rsidRDefault="005E0767">
      <w:pPr>
        <w:spacing w:line="600" w:lineRule="exact"/>
        <w:jc w:val="center"/>
        <w:rPr>
          <w:rFonts w:ascii="Times New Roman" w:eastAsia="方正仿宋_GBK" w:hAnsi="Times New Roman"/>
          <w:sz w:val="32"/>
          <w:szCs w:val="32"/>
        </w:rPr>
      </w:pPr>
    </w:p>
    <w:p w:rsidR="005E0767" w:rsidRDefault="000D780A">
      <w:pPr>
        <w:spacing w:line="600" w:lineRule="exact"/>
        <w:rPr>
          <w:rFonts w:ascii="Times New Roman" w:eastAsia="方正仿宋_GBK" w:hAnsi="Times New Roman"/>
          <w:sz w:val="32"/>
          <w:szCs w:val="32"/>
        </w:rPr>
      </w:pPr>
      <w:r>
        <w:rPr>
          <w:rFonts w:ascii="Times New Roman" w:eastAsia="方正仿宋_GBK" w:hAnsi="Times New Roman" w:hint="eastAsia"/>
          <w:sz w:val="32"/>
          <w:szCs w:val="32"/>
        </w:rPr>
        <w:t>各区县（自治县）教委（教育局、公共服务局），各高校，各直属单位：</w:t>
      </w:r>
    </w:p>
    <w:p w:rsidR="005E0767" w:rsidRDefault="000D780A">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当前，国外疫情持续蔓延，国内多地发生关联疫情</w:t>
      </w:r>
      <w:r>
        <w:rPr>
          <w:rFonts w:ascii="Times New Roman" w:eastAsia="方正仿宋_GBK" w:hAnsi="Times New Roman" w:hint="eastAsia"/>
          <w:sz w:val="32"/>
          <w:szCs w:val="32"/>
        </w:rPr>
        <w:t>。我市九龙坡区、长寿区、</w:t>
      </w:r>
      <w:r>
        <w:rPr>
          <w:rFonts w:ascii="Times New Roman" w:eastAsia="方正仿宋_GBK" w:hAnsi="Times New Roman"/>
          <w:sz w:val="32"/>
          <w:szCs w:val="32"/>
        </w:rPr>
        <w:t>巴南区、两江新区</w:t>
      </w:r>
      <w:r>
        <w:rPr>
          <w:rFonts w:ascii="Times New Roman" w:eastAsia="方正仿宋_GBK" w:hAnsi="Times New Roman" w:hint="eastAsia"/>
          <w:sz w:val="32"/>
          <w:szCs w:val="32"/>
        </w:rPr>
        <w:t>和</w:t>
      </w:r>
      <w:r>
        <w:rPr>
          <w:rFonts w:ascii="Times New Roman" w:eastAsia="方正仿宋_GBK" w:hAnsi="Times New Roman"/>
          <w:sz w:val="32"/>
          <w:szCs w:val="32"/>
        </w:rPr>
        <w:t>渝北区</w:t>
      </w:r>
      <w:r>
        <w:rPr>
          <w:rFonts w:ascii="Times New Roman" w:eastAsia="方正仿宋_GBK" w:hAnsi="Times New Roman" w:hint="eastAsia"/>
          <w:sz w:val="32"/>
          <w:szCs w:val="32"/>
        </w:rPr>
        <w:t>先后报告新冠肺炎确诊病例和</w:t>
      </w:r>
      <w:r>
        <w:rPr>
          <w:rFonts w:ascii="Times New Roman" w:eastAsia="方正仿宋_GBK" w:hAnsi="Times New Roman"/>
          <w:sz w:val="32"/>
          <w:szCs w:val="32"/>
        </w:rPr>
        <w:t>无症状感染者</w:t>
      </w:r>
      <w:r>
        <w:rPr>
          <w:rFonts w:ascii="Times New Roman" w:eastAsia="方正仿宋_GBK" w:hAnsi="Times New Roman" w:hint="eastAsia"/>
          <w:sz w:val="32"/>
          <w:szCs w:val="32"/>
        </w:rPr>
        <w:t>，防控形势十分严峻复杂。为进一步做好当前教育系统疫情防控工作，</w:t>
      </w:r>
      <w:r>
        <w:rPr>
          <w:rFonts w:ascii="Times New Roman" w:eastAsia="方正仿宋_GBK" w:hAnsi="Times New Roman"/>
          <w:sz w:val="32"/>
          <w:szCs w:val="32"/>
        </w:rPr>
        <w:t>严防疫情输入校园，现</w:t>
      </w:r>
      <w:r>
        <w:rPr>
          <w:rFonts w:ascii="Times New Roman" w:eastAsia="方正仿宋_GBK" w:hAnsi="Times New Roman" w:hint="eastAsia"/>
          <w:sz w:val="32"/>
          <w:szCs w:val="32"/>
        </w:rPr>
        <w:t>将有</w:t>
      </w:r>
      <w:r>
        <w:rPr>
          <w:rFonts w:ascii="Times New Roman" w:eastAsia="方正仿宋_GBK" w:hAnsi="Times New Roman"/>
          <w:sz w:val="32"/>
          <w:szCs w:val="32"/>
        </w:rPr>
        <w:t>关要求</w:t>
      </w:r>
      <w:r>
        <w:rPr>
          <w:rFonts w:ascii="Times New Roman" w:eastAsia="方正仿宋_GBK" w:hAnsi="Times New Roman" w:hint="eastAsia"/>
          <w:sz w:val="32"/>
          <w:szCs w:val="32"/>
        </w:rPr>
        <w:t>紧急通知如下：</w:t>
      </w:r>
    </w:p>
    <w:p w:rsidR="005E0767" w:rsidRDefault="000D780A">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一、全面激活疫情防控应急指挥体系</w:t>
      </w:r>
    </w:p>
    <w:p w:rsidR="005E0767" w:rsidRDefault="000D780A">
      <w:pPr>
        <w:spacing w:line="600" w:lineRule="exact"/>
        <w:ind w:firstLineChars="200" w:firstLine="640"/>
        <w:rPr>
          <w:rFonts w:ascii="Times New Roman" w:eastAsia="方正仿宋_GBK" w:hAnsi="Times New Roman" w:cs="仿宋_GB2312"/>
          <w:sz w:val="32"/>
          <w:szCs w:val="32"/>
        </w:rPr>
      </w:pPr>
      <w:r>
        <w:rPr>
          <w:rFonts w:ascii="Times New Roman" w:eastAsia="方正仿宋_GBK" w:hAnsi="Times New Roman" w:hint="eastAsia"/>
          <w:sz w:val="32"/>
          <w:szCs w:val="32"/>
        </w:rPr>
        <w:lastRenderedPageBreak/>
        <w:t>各区县教育部门和学校全面恢复应急状态，主要负责人要靠前指挥，分管负责人要切实负责，指挥体系要始终处在激活状态，确保每项工作责任到人、落实到位。要严格执行</w:t>
      </w:r>
      <w:r>
        <w:rPr>
          <w:rFonts w:ascii="Times New Roman" w:eastAsia="方正仿宋_GBK" w:hAnsi="Times New Roman" w:hint="eastAsia"/>
          <w:sz w:val="32"/>
          <w:szCs w:val="32"/>
        </w:rPr>
        <w:t>24</w:t>
      </w:r>
      <w:r>
        <w:rPr>
          <w:rFonts w:ascii="Times New Roman" w:eastAsia="方正仿宋_GBK" w:hAnsi="Times New Roman" w:hint="eastAsia"/>
          <w:sz w:val="32"/>
          <w:szCs w:val="32"/>
        </w:rPr>
        <w:t>小时值班值守、领导干部在岗带班制度，做到人员在岗位、在现场、在状态</w:t>
      </w:r>
      <w:r>
        <w:rPr>
          <w:rFonts w:ascii="Times New Roman" w:eastAsia="方正仿宋_GBK" w:hAnsi="Times New Roman" w:cs="仿宋_GB2312" w:hint="eastAsia"/>
          <w:sz w:val="32"/>
          <w:szCs w:val="32"/>
        </w:rPr>
        <w:t>，确保信息报送渠道</w:t>
      </w:r>
      <w:r>
        <w:rPr>
          <w:rFonts w:ascii="Times New Roman" w:eastAsia="方正仿宋_GBK" w:hAnsi="Times New Roman" w:cs="仿宋_GB2312" w:hint="eastAsia"/>
          <w:sz w:val="32"/>
          <w:szCs w:val="32"/>
        </w:rPr>
        <w:t>24</w:t>
      </w:r>
      <w:r>
        <w:rPr>
          <w:rFonts w:ascii="Times New Roman" w:eastAsia="方正仿宋_GBK" w:hAnsi="Times New Roman" w:cs="仿宋_GB2312" w:hint="eastAsia"/>
          <w:sz w:val="32"/>
          <w:szCs w:val="32"/>
        </w:rPr>
        <w:t>小时畅通，遇有突发事件和紧急情况要立即上报当地党委政府和市教委，并及时采取有效措施妥善应对和处理。</w:t>
      </w:r>
      <w:r>
        <w:rPr>
          <w:rFonts w:ascii="Times New Roman" w:eastAsia="方正仿宋_GBK" w:hAnsi="Times New Roman" w:cs="仿宋_GB2312"/>
          <w:sz w:val="32"/>
          <w:szCs w:val="32"/>
        </w:rPr>
        <w:t>各区县教育部门和高校应按照市教委防控办要求</w:t>
      </w:r>
      <w:r>
        <w:rPr>
          <w:rFonts w:ascii="Times New Roman" w:eastAsia="方正仿宋_GBK" w:hAnsi="Times New Roman" w:cs="仿宋_GB2312" w:hint="eastAsia"/>
          <w:sz w:val="32"/>
          <w:szCs w:val="32"/>
        </w:rPr>
        <w:t>，落实专人负责</w:t>
      </w:r>
      <w:r>
        <w:rPr>
          <w:rFonts w:ascii="Times New Roman" w:eastAsia="方正仿宋_GBK" w:hAnsi="Times New Roman" w:cs="仿宋_GB2312"/>
          <w:sz w:val="32"/>
          <w:szCs w:val="32"/>
        </w:rPr>
        <w:t>每日</w:t>
      </w:r>
      <w:r>
        <w:rPr>
          <w:rFonts w:ascii="Times New Roman" w:eastAsia="方正仿宋_GBK" w:hAnsi="Times New Roman" w:cs="仿宋_GB2312" w:hint="eastAsia"/>
          <w:sz w:val="32"/>
          <w:szCs w:val="32"/>
        </w:rPr>
        <w:t>疫情</w:t>
      </w:r>
      <w:r>
        <w:rPr>
          <w:rFonts w:ascii="Times New Roman" w:eastAsia="方正仿宋_GBK" w:hAnsi="Times New Roman" w:cs="仿宋_GB2312"/>
          <w:sz w:val="32"/>
          <w:szCs w:val="32"/>
        </w:rPr>
        <w:t>报告</w:t>
      </w:r>
      <w:r>
        <w:rPr>
          <w:rFonts w:ascii="Times New Roman" w:eastAsia="方正仿宋_GBK" w:hAnsi="Times New Roman" w:cs="仿宋_GB2312" w:hint="eastAsia"/>
          <w:sz w:val="32"/>
          <w:szCs w:val="32"/>
        </w:rPr>
        <w:t>。</w:t>
      </w:r>
    </w:p>
    <w:p w:rsidR="005E0767" w:rsidRDefault="000D780A">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二、严格师生员工</w:t>
      </w:r>
      <w:r>
        <w:rPr>
          <w:rFonts w:ascii="Times New Roman" w:eastAsia="方正黑体_GBK" w:hAnsi="Times New Roman"/>
          <w:sz w:val="32"/>
          <w:szCs w:val="32"/>
        </w:rPr>
        <w:t>出行</w:t>
      </w:r>
      <w:r>
        <w:rPr>
          <w:rFonts w:ascii="Times New Roman" w:eastAsia="方正黑体_GBK" w:hAnsi="Times New Roman" w:hint="eastAsia"/>
          <w:sz w:val="32"/>
          <w:szCs w:val="32"/>
        </w:rPr>
        <w:t>及</w:t>
      </w:r>
      <w:r>
        <w:rPr>
          <w:rFonts w:ascii="Times New Roman" w:eastAsia="方正黑体_GBK" w:hAnsi="Times New Roman"/>
          <w:sz w:val="32"/>
          <w:szCs w:val="32"/>
        </w:rPr>
        <w:t>健康管理</w:t>
      </w:r>
    </w:p>
    <w:p w:rsidR="005E0767" w:rsidRDefault="000D780A">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教育引导师生员工近期原则上不离渝，确需离渝的应严格按照“谁</w:t>
      </w:r>
      <w:r>
        <w:rPr>
          <w:rFonts w:ascii="Times New Roman" w:eastAsia="方正仿宋_GBK" w:hAnsi="Times New Roman"/>
          <w:sz w:val="32"/>
          <w:szCs w:val="32"/>
        </w:rPr>
        <w:t>申请、</w:t>
      </w:r>
      <w:r>
        <w:rPr>
          <w:rFonts w:ascii="Times New Roman" w:eastAsia="方正仿宋_GBK" w:hAnsi="Times New Roman" w:hint="eastAsia"/>
          <w:sz w:val="32"/>
          <w:szCs w:val="32"/>
        </w:rPr>
        <w:t>谁负责”“谁审批</w:t>
      </w:r>
      <w:r>
        <w:rPr>
          <w:rFonts w:ascii="Times New Roman" w:eastAsia="方正仿宋_GBK" w:hAnsi="Times New Roman"/>
          <w:sz w:val="32"/>
          <w:szCs w:val="32"/>
        </w:rPr>
        <w:t>、</w:t>
      </w:r>
      <w:r>
        <w:rPr>
          <w:rFonts w:ascii="Times New Roman" w:eastAsia="方正仿宋_GBK" w:hAnsi="Times New Roman" w:hint="eastAsia"/>
          <w:sz w:val="32"/>
          <w:szCs w:val="32"/>
        </w:rPr>
        <w:t>谁负责”的</w:t>
      </w:r>
      <w:r>
        <w:rPr>
          <w:rFonts w:ascii="Times New Roman" w:eastAsia="方正仿宋_GBK" w:hAnsi="Times New Roman"/>
          <w:sz w:val="32"/>
          <w:szCs w:val="32"/>
        </w:rPr>
        <w:t>原则，履行审批手续</w:t>
      </w:r>
      <w:r>
        <w:rPr>
          <w:rFonts w:ascii="Times New Roman" w:eastAsia="方正仿宋_GBK" w:hAnsi="Times New Roman" w:hint="eastAsia"/>
          <w:sz w:val="32"/>
          <w:szCs w:val="32"/>
        </w:rPr>
        <w:t>和程序。离渝师生须持</w:t>
      </w:r>
      <w:r>
        <w:rPr>
          <w:rFonts w:ascii="Times New Roman" w:eastAsia="方正仿宋_GBK" w:hAnsi="Times New Roman" w:hint="eastAsia"/>
          <w:sz w:val="32"/>
          <w:szCs w:val="32"/>
        </w:rPr>
        <w:t>48</w:t>
      </w:r>
      <w:r>
        <w:rPr>
          <w:rFonts w:ascii="Times New Roman" w:eastAsia="方正仿宋_GBK" w:hAnsi="Times New Roman" w:hint="eastAsia"/>
          <w:sz w:val="32"/>
          <w:szCs w:val="32"/>
        </w:rPr>
        <w:t>小时内核酸阴性证明返渝，抵渝后及时进行核酸检测，检测结果无异常方可返校、</w:t>
      </w:r>
      <w:r>
        <w:rPr>
          <w:rFonts w:ascii="Times New Roman" w:eastAsia="方正仿宋_GBK" w:hAnsi="Times New Roman"/>
          <w:sz w:val="32"/>
          <w:szCs w:val="32"/>
        </w:rPr>
        <w:t>返岗</w:t>
      </w:r>
      <w:r>
        <w:rPr>
          <w:rFonts w:ascii="Times New Roman" w:eastAsia="方正仿宋_GBK" w:hAnsi="Times New Roman" w:hint="eastAsia"/>
          <w:sz w:val="32"/>
          <w:szCs w:val="32"/>
        </w:rPr>
        <w:t>。</w:t>
      </w:r>
    </w:p>
    <w:p w:rsidR="005E0767" w:rsidRDefault="000D780A">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各</w:t>
      </w:r>
      <w:r>
        <w:rPr>
          <w:rFonts w:ascii="Times New Roman" w:eastAsia="方正仿宋_GBK" w:hAnsi="Times New Roman"/>
          <w:sz w:val="32"/>
          <w:szCs w:val="32"/>
        </w:rPr>
        <w:t>区县教育部门和学校</w:t>
      </w:r>
      <w:r>
        <w:rPr>
          <w:rFonts w:ascii="Times New Roman" w:eastAsia="方正仿宋_GBK" w:hAnsi="Times New Roman" w:hint="eastAsia"/>
          <w:sz w:val="32"/>
          <w:szCs w:val="32"/>
        </w:rPr>
        <w:t>要严格落实重点时段和重点地区来（返）渝师生员工及共同居住者排查。教育引导有重点时段、重点地区旅居史的师生，或共同居住人员有重点地区旅居史的师生主动报告，接受健康管理。</w:t>
      </w:r>
    </w:p>
    <w:p w:rsidR="005E0767" w:rsidRDefault="000D780A">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采取</w:t>
      </w:r>
      <w:r>
        <w:rPr>
          <w:rFonts w:ascii="Times New Roman" w:eastAsia="方正仿宋_GBK" w:hAnsi="Times New Roman"/>
          <w:sz w:val="32"/>
          <w:szCs w:val="32"/>
        </w:rPr>
        <w:t>线上教学的</w:t>
      </w:r>
      <w:r>
        <w:rPr>
          <w:rFonts w:ascii="Times New Roman" w:eastAsia="方正仿宋_GBK" w:hAnsi="Times New Roman" w:hint="eastAsia"/>
          <w:sz w:val="32"/>
          <w:szCs w:val="32"/>
        </w:rPr>
        <w:t>学校</w:t>
      </w:r>
      <w:r>
        <w:rPr>
          <w:rFonts w:ascii="Times New Roman" w:eastAsia="方正仿宋_GBK" w:hAnsi="Times New Roman"/>
          <w:sz w:val="32"/>
          <w:szCs w:val="32"/>
        </w:rPr>
        <w:t>，</w:t>
      </w:r>
      <w:r>
        <w:rPr>
          <w:rFonts w:ascii="Times New Roman" w:eastAsia="方正仿宋_GBK" w:hAnsi="Times New Roman" w:hint="eastAsia"/>
          <w:sz w:val="32"/>
          <w:szCs w:val="32"/>
        </w:rPr>
        <w:t>要</w:t>
      </w:r>
      <w:r>
        <w:rPr>
          <w:rFonts w:ascii="Times New Roman" w:eastAsia="方正仿宋_GBK" w:hAnsi="Times New Roman"/>
          <w:sz w:val="32"/>
          <w:szCs w:val="32"/>
        </w:rPr>
        <w:t>密切家校联</w:t>
      </w:r>
      <w:r>
        <w:rPr>
          <w:rFonts w:ascii="Times New Roman" w:eastAsia="方正仿宋_GBK" w:hAnsi="Times New Roman" w:hint="eastAsia"/>
          <w:sz w:val="32"/>
          <w:szCs w:val="32"/>
        </w:rPr>
        <w:t>动，</w:t>
      </w:r>
      <w:r>
        <w:rPr>
          <w:rFonts w:ascii="Times New Roman" w:eastAsia="方正仿宋_GBK" w:hAnsi="Times New Roman"/>
          <w:sz w:val="32"/>
          <w:szCs w:val="32"/>
        </w:rPr>
        <w:t>教育引导</w:t>
      </w:r>
      <w:r>
        <w:rPr>
          <w:rFonts w:ascii="Times New Roman" w:eastAsia="方正仿宋_GBK" w:hAnsi="Times New Roman" w:hint="eastAsia"/>
          <w:sz w:val="32"/>
          <w:szCs w:val="32"/>
        </w:rPr>
        <w:t>师生遵守</w:t>
      </w:r>
      <w:r>
        <w:rPr>
          <w:rFonts w:ascii="Times New Roman" w:eastAsia="方正仿宋_GBK" w:hAnsi="Times New Roman"/>
          <w:sz w:val="32"/>
          <w:szCs w:val="32"/>
        </w:rPr>
        <w:t>居家线上教学的安排，非必要不外出</w:t>
      </w:r>
      <w:r>
        <w:rPr>
          <w:rFonts w:ascii="Times New Roman" w:eastAsia="方正仿宋_GBK" w:hAnsi="Times New Roman" w:hint="eastAsia"/>
          <w:sz w:val="32"/>
          <w:szCs w:val="32"/>
        </w:rPr>
        <w:t>，做</w:t>
      </w:r>
      <w:r>
        <w:rPr>
          <w:rFonts w:ascii="Times New Roman" w:eastAsia="方正仿宋_GBK" w:hAnsi="Times New Roman"/>
          <w:sz w:val="32"/>
          <w:szCs w:val="32"/>
        </w:rPr>
        <w:t>好</w:t>
      </w:r>
      <w:r>
        <w:rPr>
          <w:rFonts w:ascii="Times New Roman" w:eastAsia="方正仿宋_GBK" w:hAnsi="Times New Roman" w:hint="eastAsia"/>
          <w:sz w:val="32"/>
          <w:szCs w:val="32"/>
        </w:rPr>
        <w:t>个</w:t>
      </w:r>
      <w:r>
        <w:rPr>
          <w:rFonts w:ascii="Times New Roman" w:eastAsia="方正仿宋_GBK" w:hAnsi="Times New Roman"/>
          <w:sz w:val="32"/>
          <w:szCs w:val="32"/>
        </w:rPr>
        <w:t>人</w:t>
      </w:r>
      <w:r>
        <w:rPr>
          <w:rFonts w:ascii="Times New Roman" w:eastAsia="方正仿宋_GBK" w:hAnsi="Times New Roman" w:hint="eastAsia"/>
          <w:sz w:val="32"/>
          <w:szCs w:val="32"/>
        </w:rPr>
        <w:t>防护</w:t>
      </w:r>
      <w:r>
        <w:rPr>
          <w:rFonts w:ascii="Times New Roman" w:eastAsia="方正仿宋_GBK" w:hAnsi="Times New Roman"/>
          <w:sz w:val="32"/>
          <w:szCs w:val="32"/>
        </w:rPr>
        <w:t>和自</w:t>
      </w:r>
      <w:r>
        <w:rPr>
          <w:rFonts w:ascii="Times New Roman" w:eastAsia="方正仿宋_GBK" w:hAnsi="Times New Roman" w:hint="eastAsia"/>
          <w:sz w:val="32"/>
          <w:szCs w:val="32"/>
        </w:rPr>
        <w:t>我</w:t>
      </w:r>
      <w:r>
        <w:rPr>
          <w:rFonts w:ascii="Times New Roman" w:eastAsia="方正仿宋_GBK" w:hAnsi="Times New Roman"/>
          <w:sz w:val="32"/>
          <w:szCs w:val="32"/>
        </w:rPr>
        <w:t>健康</w:t>
      </w:r>
      <w:r>
        <w:rPr>
          <w:rFonts w:ascii="Times New Roman" w:eastAsia="方正仿宋_GBK" w:hAnsi="Times New Roman" w:hint="eastAsia"/>
          <w:sz w:val="32"/>
          <w:szCs w:val="32"/>
        </w:rPr>
        <w:t>监</w:t>
      </w:r>
      <w:r>
        <w:rPr>
          <w:rFonts w:ascii="Times New Roman" w:eastAsia="方正仿宋_GBK" w:hAnsi="Times New Roman"/>
          <w:sz w:val="32"/>
          <w:szCs w:val="32"/>
        </w:rPr>
        <w:t>测</w:t>
      </w:r>
      <w:r>
        <w:rPr>
          <w:rFonts w:ascii="Times New Roman" w:eastAsia="方正仿宋_GBK" w:hAnsi="Times New Roman" w:hint="eastAsia"/>
          <w:sz w:val="32"/>
          <w:szCs w:val="32"/>
        </w:rPr>
        <w:t>，</w:t>
      </w:r>
      <w:r>
        <w:rPr>
          <w:rFonts w:ascii="Times New Roman" w:eastAsia="方正仿宋_GBK" w:hAnsi="Times New Roman"/>
          <w:sz w:val="32"/>
          <w:szCs w:val="32"/>
        </w:rPr>
        <w:t>及时</w:t>
      </w:r>
      <w:r>
        <w:rPr>
          <w:rFonts w:ascii="Times New Roman" w:eastAsia="方正仿宋_GBK" w:hAnsi="Times New Roman" w:hint="eastAsia"/>
          <w:sz w:val="32"/>
          <w:szCs w:val="32"/>
        </w:rPr>
        <w:t>报告</w:t>
      </w:r>
      <w:r>
        <w:rPr>
          <w:rFonts w:ascii="Times New Roman" w:eastAsia="方正仿宋_GBK" w:hAnsi="Times New Roman"/>
          <w:sz w:val="32"/>
          <w:szCs w:val="32"/>
        </w:rPr>
        <w:t>健康</w:t>
      </w:r>
      <w:r>
        <w:rPr>
          <w:rFonts w:ascii="Times New Roman" w:eastAsia="方正仿宋_GBK" w:hAnsi="Times New Roman" w:hint="eastAsia"/>
          <w:sz w:val="32"/>
          <w:szCs w:val="32"/>
        </w:rPr>
        <w:t>状况。开展</w:t>
      </w:r>
      <w:r>
        <w:rPr>
          <w:rFonts w:ascii="Times New Roman" w:eastAsia="方正仿宋_GBK" w:hAnsi="Times New Roman"/>
          <w:sz w:val="32"/>
          <w:szCs w:val="32"/>
        </w:rPr>
        <w:t>线</w:t>
      </w:r>
      <w:r>
        <w:rPr>
          <w:rFonts w:ascii="Times New Roman" w:eastAsia="方正仿宋_GBK" w:hAnsi="Times New Roman" w:hint="eastAsia"/>
          <w:sz w:val="32"/>
          <w:szCs w:val="32"/>
        </w:rPr>
        <w:t>上</w:t>
      </w:r>
      <w:r>
        <w:rPr>
          <w:rFonts w:ascii="Times New Roman" w:eastAsia="方正仿宋_GBK" w:hAnsi="Times New Roman"/>
          <w:sz w:val="32"/>
          <w:szCs w:val="32"/>
        </w:rPr>
        <w:t>教学</w:t>
      </w:r>
      <w:r>
        <w:rPr>
          <w:rFonts w:ascii="Times New Roman" w:eastAsia="方正仿宋_GBK" w:hAnsi="Times New Roman" w:hint="eastAsia"/>
          <w:sz w:val="32"/>
          <w:szCs w:val="32"/>
        </w:rPr>
        <w:t>要</w:t>
      </w:r>
      <w:r>
        <w:rPr>
          <w:rFonts w:ascii="Times New Roman" w:eastAsia="方正仿宋_GBK" w:hAnsi="Times New Roman"/>
          <w:sz w:val="32"/>
          <w:szCs w:val="32"/>
        </w:rPr>
        <w:t>严格落实近视防控相关要求，严格控制线上教学时长。</w:t>
      </w:r>
    </w:p>
    <w:p w:rsidR="005E0767" w:rsidRDefault="000D780A">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三、严格控制聚集性活动</w:t>
      </w:r>
    </w:p>
    <w:p w:rsidR="005E0767" w:rsidRDefault="000D780A">
      <w:pPr>
        <w:spacing w:line="600" w:lineRule="exact"/>
        <w:ind w:firstLine="630"/>
        <w:rPr>
          <w:rFonts w:ascii="Times New Roman" w:eastAsia="方正仿宋_GBK" w:hAnsi="Times New Roman"/>
          <w:sz w:val="32"/>
          <w:szCs w:val="32"/>
        </w:rPr>
      </w:pPr>
      <w:r>
        <w:rPr>
          <w:rFonts w:ascii="Times New Roman" w:eastAsia="方正仿宋_GBK" w:hAnsi="Times New Roman" w:hint="eastAsia"/>
          <w:sz w:val="32"/>
          <w:szCs w:val="32"/>
        </w:rPr>
        <w:lastRenderedPageBreak/>
        <w:t>教育系统所有活动按照“谁主办、谁负责”“谁审批、谁负责”原则压实责任。暂停举办跨区县、跨学校的相关活动、会议和培训。校外培训机构全面停止线下培训活动。</w:t>
      </w:r>
    </w:p>
    <w:p w:rsidR="005E0767" w:rsidRDefault="000D780A">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四</w:t>
      </w:r>
      <w:r>
        <w:rPr>
          <w:rFonts w:ascii="Times New Roman" w:eastAsia="方正黑体_GBK" w:hAnsi="Times New Roman"/>
          <w:sz w:val="32"/>
          <w:szCs w:val="32"/>
        </w:rPr>
        <w:t>、</w:t>
      </w:r>
      <w:r>
        <w:rPr>
          <w:rFonts w:ascii="Times New Roman" w:eastAsia="方正黑体_GBK" w:hAnsi="Times New Roman" w:hint="eastAsia"/>
          <w:sz w:val="32"/>
          <w:szCs w:val="32"/>
        </w:rPr>
        <w:t>严格校园</w:t>
      </w:r>
      <w:r>
        <w:rPr>
          <w:rFonts w:ascii="Times New Roman" w:eastAsia="方正黑体_GBK" w:hAnsi="Times New Roman"/>
          <w:sz w:val="32"/>
          <w:szCs w:val="32"/>
        </w:rPr>
        <w:t>管控</w:t>
      </w:r>
    </w:p>
    <w:p w:rsidR="005E0767" w:rsidRDefault="000D780A">
      <w:pPr>
        <w:spacing w:line="600" w:lineRule="exact"/>
        <w:ind w:firstLine="630"/>
        <w:rPr>
          <w:rFonts w:ascii="Times New Roman" w:eastAsia="方正仿宋_GBK" w:hAnsi="Times New Roman"/>
          <w:sz w:val="32"/>
          <w:szCs w:val="32"/>
        </w:rPr>
      </w:pPr>
      <w:r>
        <w:rPr>
          <w:rFonts w:ascii="Times New Roman" w:eastAsia="方正仿宋_GBK" w:hAnsi="Times New Roman" w:hint="eastAsia"/>
          <w:sz w:val="32"/>
          <w:szCs w:val="32"/>
        </w:rPr>
        <w:t>各级各类学校要切实</w:t>
      </w:r>
      <w:r>
        <w:rPr>
          <w:rFonts w:ascii="Times New Roman" w:eastAsia="方正仿宋_GBK" w:hAnsi="Times New Roman"/>
          <w:sz w:val="32"/>
          <w:szCs w:val="32"/>
        </w:rPr>
        <w:t>落实严格的校园管控措施，</w:t>
      </w:r>
      <w:r>
        <w:rPr>
          <w:rFonts w:ascii="Times New Roman" w:eastAsia="方正仿宋_GBK" w:hAnsi="Times New Roman" w:hint="eastAsia"/>
          <w:sz w:val="32"/>
          <w:szCs w:val="32"/>
        </w:rPr>
        <w:t>进一步加强门岗管理，师生员工入校时严格进行体温检测，查验身份。校外无关人员一律不得进入校园，确需入校的，要做好进校人员的身份核验、体温检测、健康</w:t>
      </w:r>
      <w:r>
        <w:rPr>
          <w:rFonts w:ascii="Times New Roman" w:eastAsia="方正仿宋_GBK" w:hAnsi="Times New Roman"/>
          <w:sz w:val="32"/>
          <w:szCs w:val="32"/>
        </w:rPr>
        <w:t>码行程码查验、</w:t>
      </w:r>
      <w:r>
        <w:rPr>
          <w:rFonts w:ascii="Times New Roman" w:eastAsia="方正仿宋_GBK" w:hAnsi="Times New Roman" w:hint="eastAsia"/>
          <w:sz w:val="32"/>
          <w:szCs w:val="32"/>
        </w:rPr>
        <w:t>信息登记等工作。避免“一刀切”“简单化”的封闭管理，要严而有度，既保证师生员工正常的学习和生活，又要严控无关人员进入校园。加强舆情导控，防止网上负面炒作。</w:t>
      </w:r>
    </w:p>
    <w:p w:rsidR="005E0767" w:rsidRDefault="000D780A">
      <w:pPr>
        <w:spacing w:line="60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五</w:t>
      </w:r>
      <w:r>
        <w:rPr>
          <w:rFonts w:ascii="Times New Roman" w:eastAsia="方正黑体_GBK" w:hAnsi="Times New Roman"/>
          <w:sz w:val="32"/>
          <w:szCs w:val="32"/>
        </w:rPr>
        <w:t>、</w:t>
      </w:r>
      <w:r>
        <w:rPr>
          <w:rFonts w:ascii="Times New Roman" w:eastAsia="方正黑体_GBK" w:hAnsi="Times New Roman" w:hint="eastAsia"/>
          <w:sz w:val="32"/>
          <w:szCs w:val="32"/>
        </w:rPr>
        <w:t>强化日常监测</w:t>
      </w:r>
    </w:p>
    <w:p w:rsidR="005E0767" w:rsidRDefault="000D780A">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各级各类学校要严格落实以校门口体温检测和晨午（晚）检为核心的传染病症状监测，严格进行因病缺勤排查、登记、汇总及追踪，校领导要密切掌握本校的每日缺勤情况。加强教室、图书馆、体育馆、会议室、实验室、校医院、卫生间等重点场所的管理和清洁消毒，定期通风换气。要对发现的可疑病例进行规范处置，严格按照规定流程进行上报，不得迟报、瞒报及漏报。</w:t>
      </w:r>
    </w:p>
    <w:p w:rsidR="005E0767" w:rsidRDefault="000D780A">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六、强化宣传教育</w:t>
      </w:r>
    </w:p>
    <w:p w:rsidR="005E0767" w:rsidRDefault="000D780A">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引导师生加强个人防护，科学佩戴口罩；注意保持个人卫生，养成良好的手卫生习惯；注意保持良好的社交距离和礼仪，减少接触与传播；引导师生员工尽量避免进入通风不良、人群密集的</w:t>
      </w:r>
      <w:r>
        <w:rPr>
          <w:rFonts w:ascii="Times New Roman" w:eastAsia="方正仿宋_GBK" w:hAnsi="Times New Roman" w:hint="eastAsia"/>
          <w:sz w:val="32"/>
          <w:szCs w:val="32"/>
        </w:rPr>
        <w:lastRenderedPageBreak/>
        <w:t>密闭空间；加强体育锻炼，切实提高自身体质；倡导家长在接送学生时佩戴口罩，减少在校门口聚集。</w:t>
      </w:r>
    </w:p>
    <w:p w:rsidR="005E0767" w:rsidRDefault="000D780A">
      <w:pPr>
        <w:spacing w:line="60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七</w:t>
      </w:r>
      <w:r>
        <w:rPr>
          <w:rFonts w:ascii="Times New Roman" w:eastAsia="方正黑体_GBK" w:hAnsi="Times New Roman"/>
          <w:sz w:val="32"/>
          <w:szCs w:val="32"/>
        </w:rPr>
        <w:t>、强化</w:t>
      </w:r>
      <w:r>
        <w:rPr>
          <w:rFonts w:ascii="Times New Roman" w:eastAsia="方正黑体_GBK" w:hAnsi="Times New Roman" w:hint="eastAsia"/>
          <w:sz w:val="32"/>
          <w:szCs w:val="32"/>
        </w:rPr>
        <w:t>应急准备</w:t>
      </w:r>
    </w:p>
    <w:p w:rsidR="005E0767" w:rsidRDefault="000D780A">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各</w:t>
      </w:r>
      <w:r>
        <w:rPr>
          <w:rFonts w:ascii="Times New Roman" w:eastAsia="方正仿宋_GBK" w:hAnsi="Times New Roman"/>
          <w:sz w:val="32"/>
          <w:szCs w:val="32"/>
        </w:rPr>
        <w:t>级各类学校应</w:t>
      </w:r>
      <w:r>
        <w:rPr>
          <w:rFonts w:ascii="Times New Roman" w:eastAsia="方正仿宋_GBK" w:hAnsi="Times New Roman" w:hint="eastAsia"/>
          <w:sz w:val="32"/>
          <w:szCs w:val="32"/>
        </w:rPr>
        <w:t>根据学校规模、师生数量，配备足量</w:t>
      </w:r>
      <w:r>
        <w:rPr>
          <w:rFonts w:ascii="Times New Roman" w:eastAsia="方正仿宋_GBK" w:hAnsi="Times New Roman"/>
          <w:sz w:val="32"/>
          <w:szCs w:val="32"/>
        </w:rPr>
        <w:t>的</w:t>
      </w:r>
      <w:r>
        <w:rPr>
          <w:rFonts w:ascii="Times New Roman" w:eastAsia="方正仿宋_GBK" w:hAnsi="Times New Roman" w:hint="eastAsia"/>
          <w:sz w:val="32"/>
          <w:szCs w:val="32"/>
        </w:rPr>
        <w:t>清洁用品</w:t>
      </w:r>
      <w:r>
        <w:rPr>
          <w:rFonts w:ascii="Times New Roman" w:eastAsia="方正仿宋_GBK" w:hAnsi="Times New Roman"/>
          <w:sz w:val="32"/>
          <w:szCs w:val="32"/>
        </w:rPr>
        <w:t>、个人防护</w:t>
      </w:r>
      <w:r>
        <w:rPr>
          <w:rFonts w:ascii="Times New Roman" w:eastAsia="方正仿宋_GBK" w:hAnsi="Times New Roman" w:hint="eastAsia"/>
          <w:sz w:val="32"/>
          <w:szCs w:val="32"/>
        </w:rPr>
        <w:t>用品</w:t>
      </w:r>
      <w:r>
        <w:rPr>
          <w:rFonts w:ascii="Times New Roman" w:eastAsia="方正仿宋_GBK" w:hAnsi="Times New Roman"/>
          <w:sz w:val="32"/>
          <w:szCs w:val="32"/>
        </w:rPr>
        <w:t>、消毒药品及器械等</w:t>
      </w:r>
      <w:r>
        <w:rPr>
          <w:rFonts w:ascii="Times New Roman" w:eastAsia="方正仿宋_GBK" w:hAnsi="Times New Roman" w:hint="eastAsia"/>
          <w:sz w:val="32"/>
          <w:szCs w:val="32"/>
        </w:rPr>
        <w:t>相关</w:t>
      </w:r>
      <w:r>
        <w:rPr>
          <w:rFonts w:ascii="Times New Roman" w:eastAsia="方正仿宋_GBK" w:hAnsi="Times New Roman"/>
          <w:sz w:val="32"/>
          <w:szCs w:val="32"/>
        </w:rPr>
        <w:t>物资器材</w:t>
      </w:r>
      <w:r>
        <w:rPr>
          <w:rFonts w:ascii="Times New Roman" w:eastAsia="方正仿宋_GBK" w:hAnsi="Times New Roman" w:hint="eastAsia"/>
          <w:sz w:val="32"/>
          <w:szCs w:val="32"/>
        </w:rPr>
        <w:t>。</w:t>
      </w:r>
      <w:r>
        <w:rPr>
          <w:rFonts w:ascii="Times New Roman" w:eastAsia="方正仿宋_GBK" w:hAnsi="Times New Roman"/>
          <w:sz w:val="32"/>
          <w:szCs w:val="32"/>
        </w:rPr>
        <w:t>及早</w:t>
      </w:r>
      <w:r>
        <w:rPr>
          <w:rFonts w:ascii="Times New Roman" w:eastAsia="方正仿宋_GBK" w:hAnsi="Times New Roman" w:hint="eastAsia"/>
          <w:sz w:val="32"/>
          <w:szCs w:val="32"/>
        </w:rPr>
        <w:t>安排</w:t>
      </w:r>
      <w:r>
        <w:rPr>
          <w:rFonts w:ascii="Times New Roman" w:eastAsia="方正仿宋_GBK" w:hAnsi="Times New Roman"/>
          <w:sz w:val="32"/>
          <w:szCs w:val="32"/>
        </w:rPr>
        <w:t>必备</w:t>
      </w:r>
      <w:r>
        <w:rPr>
          <w:rFonts w:ascii="Times New Roman" w:eastAsia="方正仿宋_GBK" w:hAnsi="Times New Roman" w:hint="eastAsia"/>
          <w:sz w:val="32"/>
          <w:szCs w:val="32"/>
        </w:rPr>
        <w:t>的</w:t>
      </w:r>
      <w:r>
        <w:rPr>
          <w:rFonts w:ascii="Times New Roman" w:eastAsia="方正仿宋_GBK" w:hAnsi="Times New Roman"/>
          <w:sz w:val="32"/>
          <w:szCs w:val="32"/>
        </w:rPr>
        <w:t>应急隔离场所和物资，为</w:t>
      </w:r>
      <w:r>
        <w:rPr>
          <w:rFonts w:ascii="Times New Roman" w:eastAsia="方正仿宋_GBK" w:hAnsi="Times New Roman" w:hint="eastAsia"/>
          <w:sz w:val="32"/>
          <w:szCs w:val="32"/>
        </w:rPr>
        <w:t>可能</w:t>
      </w:r>
      <w:r>
        <w:rPr>
          <w:rFonts w:ascii="Times New Roman" w:eastAsia="方正仿宋_GBK" w:hAnsi="Times New Roman"/>
          <w:sz w:val="32"/>
          <w:szCs w:val="32"/>
        </w:rPr>
        <w:t>存在的大规模核酸检测、师生集中隔离管理、人员救治做好充足的物资准备及环境准备。根据疫情形势</w:t>
      </w:r>
      <w:r>
        <w:rPr>
          <w:rFonts w:ascii="Times New Roman" w:eastAsia="方正仿宋_GBK" w:hAnsi="Times New Roman" w:hint="eastAsia"/>
          <w:sz w:val="32"/>
          <w:szCs w:val="32"/>
        </w:rPr>
        <w:t>适时</w:t>
      </w:r>
      <w:r>
        <w:rPr>
          <w:rFonts w:ascii="Times New Roman" w:eastAsia="方正仿宋_GBK" w:hAnsi="Times New Roman"/>
          <w:sz w:val="32"/>
          <w:szCs w:val="32"/>
        </w:rPr>
        <w:t>组织应急演练，完善学校应急预案，积累实战经验，增强处置突发疫情</w:t>
      </w:r>
      <w:r>
        <w:rPr>
          <w:rFonts w:ascii="Times New Roman" w:eastAsia="方正仿宋_GBK" w:hAnsi="Times New Roman" w:hint="eastAsia"/>
          <w:sz w:val="32"/>
          <w:szCs w:val="32"/>
        </w:rPr>
        <w:t>的</w:t>
      </w:r>
      <w:r>
        <w:rPr>
          <w:rFonts w:ascii="Times New Roman" w:eastAsia="方正仿宋_GBK" w:hAnsi="Times New Roman"/>
          <w:sz w:val="32"/>
          <w:szCs w:val="32"/>
        </w:rPr>
        <w:t>能力。</w:t>
      </w:r>
    </w:p>
    <w:p w:rsidR="005E0767" w:rsidRDefault="005E0767">
      <w:pPr>
        <w:spacing w:line="600" w:lineRule="exact"/>
        <w:ind w:firstLineChars="200" w:firstLine="640"/>
        <w:rPr>
          <w:rFonts w:ascii="Times New Roman" w:eastAsia="方正仿宋_GBK" w:hAnsi="Times New Roman"/>
          <w:sz w:val="32"/>
          <w:szCs w:val="32"/>
        </w:rPr>
      </w:pPr>
    </w:p>
    <w:p w:rsidR="005E0767" w:rsidRDefault="005E0767">
      <w:pPr>
        <w:spacing w:line="600" w:lineRule="exact"/>
        <w:ind w:firstLineChars="200" w:firstLine="640"/>
        <w:rPr>
          <w:rFonts w:ascii="Times New Roman" w:eastAsia="方正仿宋_GBK" w:hAnsi="Times New Roman"/>
          <w:sz w:val="32"/>
          <w:szCs w:val="32"/>
        </w:rPr>
      </w:pPr>
    </w:p>
    <w:p w:rsidR="005E0767" w:rsidRDefault="000D780A">
      <w:pPr>
        <w:spacing w:line="600" w:lineRule="exact"/>
        <w:ind w:firstLineChars="1630" w:firstLine="5216"/>
        <w:rPr>
          <w:rFonts w:ascii="Times New Roman" w:eastAsia="方正仿宋_GBK" w:hAnsi="Times New Roman"/>
          <w:sz w:val="32"/>
          <w:szCs w:val="32"/>
        </w:rPr>
      </w:pPr>
      <w:r>
        <w:rPr>
          <w:rFonts w:ascii="Times New Roman" w:eastAsia="方正仿宋_GBK" w:hAnsi="Times New Roman" w:hint="eastAsia"/>
          <w:sz w:val="32"/>
          <w:szCs w:val="32"/>
        </w:rPr>
        <w:t>重庆市教育委员会</w:t>
      </w:r>
    </w:p>
    <w:p w:rsidR="005E0767" w:rsidRDefault="000D780A">
      <w:pPr>
        <w:tabs>
          <w:tab w:val="left" w:pos="7797"/>
        </w:tabs>
        <w:spacing w:line="600" w:lineRule="exact"/>
        <w:ind w:firstLineChars="1650" w:firstLine="5280"/>
        <w:rPr>
          <w:rFonts w:ascii="Times New Roman" w:eastAsia="方正仿宋_GBK" w:hAnsi="Times New Roman"/>
          <w:sz w:val="32"/>
          <w:szCs w:val="32"/>
        </w:rPr>
      </w:pPr>
      <w:r>
        <w:rPr>
          <w:rFonts w:ascii="Times New Roman" w:eastAsia="方正仿宋_GBK" w:hAnsi="Times New Roman" w:hint="eastAsia"/>
          <w:sz w:val="32"/>
          <w:szCs w:val="32"/>
        </w:rPr>
        <w:t>2021</w:t>
      </w:r>
      <w:r>
        <w:rPr>
          <w:rFonts w:ascii="Times New Roman" w:eastAsia="方正仿宋_GBK" w:hAnsi="Times New Roman" w:hint="eastAsia"/>
          <w:sz w:val="32"/>
          <w:szCs w:val="32"/>
        </w:rPr>
        <w:t>年</w:t>
      </w:r>
      <w:r>
        <w:rPr>
          <w:rFonts w:ascii="Times New Roman" w:eastAsia="方正仿宋_GBK" w:hAnsi="Times New Roman" w:hint="eastAsia"/>
          <w:sz w:val="32"/>
          <w:szCs w:val="32"/>
        </w:rPr>
        <w:t>11</w:t>
      </w:r>
      <w:r>
        <w:rPr>
          <w:rFonts w:ascii="Times New Roman" w:eastAsia="方正仿宋_GBK" w:hAnsi="Times New Roman" w:hint="eastAsia"/>
          <w:sz w:val="32"/>
          <w:szCs w:val="32"/>
        </w:rPr>
        <w:t>月</w:t>
      </w:r>
      <w:r>
        <w:rPr>
          <w:rFonts w:ascii="Times New Roman" w:eastAsia="方正仿宋_GBK" w:hAnsi="Times New Roman" w:hint="eastAsia"/>
          <w:sz w:val="32"/>
          <w:szCs w:val="32"/>
        </w:rPr>
        <w:t>3</w:t>
      </w:r>
      <w:r>
        <w:rPr>
          <w:rFonts w:ascii="Times New Roman" w:eastAsia="方正仿宋_GBK" w:hAnsi="Times New Roman" w:hint="eastAsia"/>
          <w:sz w:val="32"/>
          <w:szCs w:val="32"/>
        </w:rPr>
        <w:t>日</w:t>
      </w:r>
    </w:p>
    <w:p w:rsidR="005E0767" w:rsidRDefault="000D780A">
      <w:pPr>
        <w:tabs>
          <w:tab w:val="left" w:pos="7797"/>
        </w:tabs>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（此件</w:t>
      </w:r>
      <w:r>
        <w:rPr>
          <w:rFonts w:ascii="Times New Roman" w:eastAsia="方正仿宋_GBK" w:hAnsi="Times New Roman"/>
          <w:sz w:val="32"/>
          <w:szCs w:val="32"/>
        </w:rPr>
        <w:t>不公开</w:t>
      </w:r>
      <w:r>
        <w:rPr>
          <w:rFonts w:ascii="Times New Roman" w:eastAsia="方正仿宋_GBK" w:hAnsi="Times New Roman" w:hint="eastAsia"/>
          <w:sz w:val="32"/>
          <w:szCs w:val="32"/>
        </w:rPr>
        <w:t>）</w:t>
      </w:r>
    </w:p>
    <w:p w:rsidR="005E0767" w:rsidRDefault="005E0767">
      <w:pPr>
        <w:tabs>
          <w:tab w:val="left" w:pos="7797"/>
        </w:tabs>
        <w:spacing w:line="600" w:lineRule="exact"/>
        <w:ind w:firstLineChars="200" w:firstLine="640"/>
        <w:rPr>
          <w:rFonts w:ascii="Times New Roman" w:eastAsia="方正仿宋_GBK" w:hAnsi="Times New Roman"/>
          <w:sz w:val="32"/>
          <w:szCs w:val="32"/>
        </w:rPr>
      </w:pPr>
    </w:p>
    <w:p w:rsidR="005E0767" w:rsidRDefault="005E0767">
      <w:pPr>
        <w:tabs>
          <w:tab w:val="left" w:pos="7797"/>
        </w:tabs>
        <w:spacing w:line="600" w:lineRule="exact"/>
        <w:ind w:firstLineChars="200" w:firstLine="640"/>
        <w:rPr>
          <w:rFonts w:ascii="Times New Roman" w:eastAsia="方正仿宋_GBK" w:hAnsi="Times New Roman"/>
          <w:sz w:val="32"/>
          <w:szCs w:val="32"/>
        </w:rPr>
      </w:pPr>
    </w:p>
    <w:p w:rsidR="005E0767" w:rsidRDefault="005E0767">
      <w:pPr>
        <w:tabs>
          <w:tab w:val="left" w:pos="7797"/>
        </w:tabs>
        <w:spacing w:line="600" w:lineRule="exact"/>
        <w:ind w:firstLineChars="200" w:firstLine="640"/>
        <w:rPr>
          <w:rFonts w:ascii="Times New Roman" w:eastAsia="方正仿宋_GBK" w:hAnsi="Times New Roman"/>
          <w:sz w:val="32"/>
          <w:szCs w:val="32"/>
        </w:rPr>
      </w:pPr>
    </w:p>
    <w:p w:rsidR="005E0767" w:rsidRDefault="005E0767">
      <w:pPr>
        <w:tabs>
          <w:tab w:val="left" w:pos="7797"/>
        </w:tabs>
        <w:spacing w:line="600" w:lineRule="exact"/>
        <w:ind w:firstLineChars="200" w:firstLine="640"/>
        <w:rPr>
          <w:rFonts w:ascii="Times New Roman" w:eastAsia="方正仿宋_GBK" w:hAnsi="Times New Roman"/>
          <w:sz w:val="32"/>
          <w:szCs w:val="32"/>
        </w:rPr>
      </w:pPr>
    </w:p>
    <w:p w:rsidR="005E0767" w:rsidRDefault="005E0767">
      <w:pPr>
        <w:tabs>
          <w:tab w:val="left" w:pos="7797"/>
        </w:tabs>
        <w:spacing w:line="600" w:lineRule="exact"/>
        <w:ind w:firstLineChars="200" w:firstLine="640"/>
        <w:rPr>
          <w:rFonts w:ascii="Times New Roman" w:eastAsia="方正仿宋_GBK" w:hAnsi="Times New Roman"/>
          <w:sz w:val="32"/>
          <w:szCs w:val="32"/>
        </w:rPr>
      </w:pPr>
    </w:p>
    <w:p w:rsidR="005E0767" w:rsidRDefault="005E0767">
      <w:pPr>
        <w:tabs>
          <w:tab w:val="left" w:pos="7797"/>
        </w:tabs>
        <w:spacing w:line="600" w:lineRule="exact"/>
        <w:ind w:firstLineChars="200" w:firstLine="640"/>
        <w:rPr>
          <w:rFonts w:ascii="Times New Roman" w:eastAsia="方正仿宋_GBK" w:hAnsi="Times New Roman"/>
          <w:sz w:val="32"/>
          <w:szCs w:val="32"/>
        </w:rPr>
      </w:pPr>
    </w:p>
    <w:p w:rsidR="005E0767" w:rsidRDefault="005E0767">
      <w:pPr>
        <w:tabs>
          <w:tab w:val="left" w:pos="7797"/>
        </w:tabs>
        <w:spacing w:line="600" w:lineRule="exact"/>
        <w:ind w:firstLineChars="200" w:firstLine="640"/>
        <w:rPr>
          <w:rFonts w:ascii="Times New Roman" w:eastAsia="方正仿宋_GBK" w:hAnsi="Times New Roman"/>
          <w:sz w:val="32"/>
          <w:szCs w:val="32"/>
        </w:rPr>
      </w:pPr>
    </w:p>
    <w:p w:rsidR="005E0767" w:rsidRDefault="008E2F83">
      <w:pPr>
        <w:tabs>
          <w:tab w:val="left" w:pos="8690"/>
        </w:tabs>
        <w:spacing w:line="600" w:lineRule="exact"/>
        <w:ind w:firstLineChars="100" w:firstLine="210"/>
        <w:jc w:val="left"/>
        <w:rPr>
          <w:rFonts w:ascii="Times New Roman" w:eastAsia="方正仿宋_GBK" w:hAnsi="Times New Roman"/>
          <w:sz w:val="28"/>
          <w:szCs w:val="28"/>
        </w:rPr>
      </w:pPr>
      <w:r w:rsidRPr="008E2F83">
        <w:pict>
          <v:line id="_x0000_s1037" style="position:absolute;left:0;text-align:left;z-index:251655680" from="7.05pt,2.25pt" to="446.4pt,2.25pt" o:gfxdata="UEsDBAoAAAAAAIdO4kAAAAAAAAAAAAAAAAAEAAAAZHJzL1BLAwQUAAAACACHTuJA7JLo5tMAAAAG&#10;AQAADwAAAGRycy9kb3ducmV2LnhtbE2Py07DMBBF90j8gzVIbCpqJxRUQpwugOzYUEBsp/GQRMTj&#10;NHYf8PUMbGB5dK/unClXRz+oPU2xD2whmxtQxE1wPbcWXp7riyWomJAdDoHJwidFWFWnJyUWLhz4&#10;ifbr1CoZ4VighS6lsdA6Nh15jPMwEkv2HiaPSXBqtZvwION+0Lkx19pjz3Khw5HuOmo+1jtvIdav&#10;tK2/Zs3MvF22gfLt/eMDWnt+lplbUImO6a8MP/qiDpU4bcKOXVSD8CKTpoXFFSiJlze5fLL5ZV2V&#10;+r9+9Q1QSwMEFAAAAAgAh07iQGf0BJzqAQAAuAMAAA4AAABkcnMvZTJvRG9jLnhtbK1TvY4TMRDu&#10;kXgHyz3ZJCIct8rmikRHc0CkOx7A8XqzFrbH8jjZ5CV4ASQ6qCjp7204HoOxN8n90FzBFpbHM/PN&#10;fN/MTi921rCtCqjBVXw0GHKmnIRau3XFP91cvnrLGUbhamHAqYrvFfKL2csX086XagwtmFoFRiAO&#10;y85XvI3Rl0WBslVW4AC8cuRsIFgRyQzrog6iI3RrivFw+KboINQ+gFSI9LronfyAGJ4DCE2jpVqA&#10;3FjlYo8alBGRKGGrPfJZ7rZplIwfmwZVZKbixDTmk4rQfZXOYjYV5ToI32p5aEE8p4UnnKzQjoqe&#10;oBYiCrYJ+h8oq2UAhCYOJNiiJ5IVIRaj4RNtrlvhVeZCUqM/iY7/D1Z+2C4D03XFx5w5YWngd19/&#10;/f7y/c/tNzrvfv5g4yRS57Gk2LlbhkRT7ty1vwL5GZmDeSvcWuVmb/aeEEYpo3iUkgz0VGrVvYea&#10;YsQmQlZs1wSbIEkLtsuD2Z8Go3aRSXqcTM7Oz15POJNHXyHKY6IPGN8psCxdKm60S5qJUmyvMKZG&#10;RHkMSc8OLrUxee7Gsa7i55PxJCcgGF0nZwrDsF7NTWBbkTYnf5kVeR6GBdi4ui9iXMpTeekOlY+s&#10;e/1WUO+X4SgNDTT3dli+tDEP7Szg/Q83+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skujm0wAA&#10;AAYBAAAPAAAAAAAAAAEAIAAAACIAAABkcnMvZG93bnJldi54bWxQSwECFAAUAAAACACHTuJAZ/QE&#10;nOoBAAC4AwAADgAAAAAAAAABACAAAAAiAQAAZHJzL2Uyb0RvYy54bWxQSwUGAAAAAAYABgBZAQAA&#10;fgUAAAAA&#10;"/>
        </w:pict>
      </w:r>
      <w:r w:rsidRPr="008E2F83">
        <w:pict>
          <v:line id="_x0000_s1036" style="position:absolute;left:0;text-align:left;z-index:251656704" from="6.4pt,31.2pt" to="445.75pt,31.2pt" o:gfxdata="UEsDBAoAAAAAAIdO4kAAAAAAAAAAAAAAAAAEAAAAZHJzL1BLAwQUAAAACACHTuJA10iBctUAAAAI&#10;AQAADwAAAGRycy9kb3ducmV2LnhtbE2PzU7DMBCE70i8g7VIXCpqJ0BVQpwegNy4UEBct/GSRMTr&#10;NHZ/4OlZxAGOs7Oa+aZcHf2g9jTFPrCFbG5AETfB9dxaeHmuL5agYkJ2OAQmC58UYVWdnpRYuHDg&#10;J9qvU6skhGOBFrqUxkLr2HTkMc7DSCzee5g8JpFTq92EBwn3g86NWWiPPUtDhyPdddR8rHfeQqxf&#10;aVt/zZqZebtsA+Xb+8cHtPb8LDO3oBId098z/OALOlTCtAk7dlENonMhTxYW+RUo8Zc32TWoze9B&#10;V6X+P6D6BlBLAwQUAAAACACHTuJAjd5JUOkBAAC4AwAADgAAAGRycy9lMm9Eb2MueG1srVO9jhMx&#10;EO6ReAfLPdkkIhy3yuaKREdzQKQ7HsDxerMWtsfyONnkJXgBJDqoKOnvbTgeg7E3yf3QXMEWlj3z&#10;zTcz38xOL3bWsK0KqMFVfDQYcqachFq7dcU/3Vy+essZRuFqYcCpiu8V8ovZyxfTzpdqDC2YWgVG&#10;JA7Lzle8jdGXRYGyVVbgALxy5GwgWBHpGdZFHURH7NYU4+HwTdFBqH0AqRDJuuid/MAYnkMITaOl&#10;WoDcWOVizxqUEZFawlZ75LNcbdMoGT82DarITMWp05hPSkL3VTqL2VSU6yB8q+WhBPGcEp70ZIV2&#10;lPREtRBRsE3Q/1BZLQMgNHEgwRZ9I1kR6mI0fKLNdSu8yr2Q1OhPouP/o5UftsvAdE2bwJkTlgZ+&#10;9/XX7y/f/9x+o/Pu5w82SiJ1HkvCzt0ypDblzl37K5CfkTmYt8KtVS72Zu+JIUcUj0LSAz2lWnXv&#10;oSaM2ETIiu2aYBMlacF2eTD702DULjJJxsnk7Pzs9YQzefQVojwG+oDxnQLL0qXiRrukmSjF9goj&#10;lU7QIySZHVxqY/LcjWNdxc8n40kOQDC6Ts4Ew7BezU1gW5E2J39JByJ7BAuwcXVvNy7Fqbx0h8zH&#10;rnv9VlDvlyGBk50GmukOy5c25uE7o+5/uN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0iBctUA&#10;AAAIAQAADwAAAAAAAAABACAAAAAiAAAAZHJzL2Rvd25yZXYueG1sUEsBAhQAFAAAAAgAh07iQI3e&#10;SVDpAQAAuAMAAA4AAAAAAAAAAQAgAAAAJAEAAGRycy9lMm9Eb2MueG1sUEsFBgAAAAAGAAYAWQEA&#10;AH8FAAAAAA==&#10;"/>
        </w:pict>
      </w:r>
      <w:r w:rsidR="000D780A">
        <w:rPr>
          <w:rFonts w:ascii="Times New Roman" w:eastAsia="方正仿宋_GBK" w:hAnsi="Times New Roman"/>
          <w:sz w:val="28"/>
          <w:szCs w:val="28"/>
        </w:rPr>
        <w:t>重庆市教育委员会办公室</w:t>
      </w:r>
      <w:r w:rsidR="000D780A">
        <w:rPr>
          <w:rFonts w:ascii="Times New Roman" w:eastAsia="方正仿宋_GBK" w:hAnsi="Times New Roman"/>
          <w:sz w:val="28"/>
          <w:szCs w:val="28"/>
        </w:rPr>
        <w:t xml:space="preserve">                   2021</w:t>
      </w:r>
      <w:r w:rsidR="000D780A">
        <w:rPr>
          <w:rFonts w:ascii="Times New Roman" w:eastAsia="方正仿宋_GBK" w:hAnsi="Times New Roman"/>
          <w:sz w:val="28"/>
          <w:szCs w:val="28"/>
        </w:rPr>
        <w:t>年</w:t>
      </w:r>
      <w:r w:rsidR="000D780A">
        <w:rPr>
          <w:rFonts w:ascii="Times New Roman" w:eastAsia="方正仿宋_GBK" w:hAnsi="Times New Roman" w:hint="eastAsia"/>
          <w:sz w:val="28"/>
          <w:szCs w:val="28"/>
        </w:rPr>
        <w:t>11</w:t>
      </w:r>
      <w:r w:rsidR="000D780A">
        <w:rPr>
          <w:rFonts w:ascii="Times New Roman" w:eastAsia="方正仿宋_GBK" w:hAnsi="Times New Roman"/>
          <w:sz w:val="28"/>
          <w:szCs w:val="28"/>
        </w:rPr>
        <w:t>月</w:t>
      </w:r>
      <w:r w:rsidR="000D780A">
        <w:rPr>
          <w:rFonts w:ascii="Times New Roman" w:eastAsia="方正仿宋_GBK" w:hAnsi="Times New Roman" w:hint="eastAsia"/>
          <w:sz w:val="28"/>
          <w:szCs w:val="28"/>
        </w:rPr>
        <w:t>3</w:t>
      </w:r>
      <w:r w:rsidR="000D780A">
        <w:rPr>
          <w:rFonts w:ascii="Times New Roman" w:eastAsia="方正仿宋_GBK" w:hAnsi="Times New Roman"/>
          <w:sz w:val="28"/>
          <w:szCs w:val="28"/>
        </w:rPr>
        <w:t>日印发</w:t>
      </w:r>
    </w:p>
    <w:p w:rsidR="005E0767" w:rsidRDefault="005E0767">
      <w:pPr>
        <w:pStyle w:val="4"/>
      </w:pPr>
    </w:p>
    <w:p w:rsidR="005E0767" w:rsidRDefault="005E0767"/>
    <w:p w:rsidR="005E0767" w:rsidRDefault="005E0767">
      <w:pPr>
        <w:pStyle w:val="4"/>
      </w:pPr>
    </w:p>
    <w:p w:rsidR="005E0767" w:rsidRDefault="005E0767"/>
    <w:p w:rsidR="005E0767" w:rsidRDefault="005E0767">
      <w:pPr>
        <w:pStyle w:val="4"/>
      </w:pPr>
    </w:p>
    <w:p w:rsidR="005E0767" w:rsidRDefault="005E0767"/>
    <w:p w:rsidR="005E0767" w:rsidRDefault="005E0767">
      <w:pPr>
        <w:pStyle w:val="4"/>
      </w:pPr>
    </w:p>
    <w:p w:rsidR="005E0767" w:rsidRDefault="005E0767"/>
    <w:p w:rsidR="005E0767" w:rsidRDefault="005E0767">
      <w:pPr>
        <w:pStyle w:val="4"/>
      </w:pPr>
    </w:p>
    <w:p w:rsidR="005E0767" w:rsidRDefault="005E0767"/>
    <w:p w:rsidR="005E0767" w:rsidRDefault="005E0767">
      <w:pPr>
        <w:pStyle w:val="4"/>
      </w:pPr>
    </w:p>
    <w:p w:rsidR="005E0767" w:rsidRDefault="005E0767"/>
    <w:p w:rsidR="005E0767" w:rsidRDefault="005E0767">
      <w:pPr>
        <w:pStyle w:val="4"/>
      </w:pPr>
    </w:p>
    <w:p w:rsidR="005E0767" w:rsidRDefault="005E0767"/>
    <w:p w:rsidR="005E0767" w:rsidRDefault="005E0767">
      <w:pPr>
        <w:pStyle w:val="4"/>
      </w:pPr>
    </w:p>
    <w:p w:rsidR="00007D48" w:rsidRPr="00007D48" w:rsidRDefault="00007D48" w:rsidP="00007D48"/>
    <w:p w:rsidR="005E0767" w:rsidRDefault="005E0767"/>
    <w:p w:rsidR="005E0767" w:rsidRDefault="008E2F83">
      <w:pPr>
        <w:tabs>
          <w:tab w:val="left" w:pos="8690"/>
        </w:tabs>
        <w:spacing w:line="600" w:lineRule="exact"/>
        <w:ind w:firstLineChars="100" w:firstLine="320"/>
        <w:jc w:val="left"/>
      </w:pPr>
      <w:r w:rsidRPr="008E2F83">
        <w:rPr>
          <w:rFonts w:ascii="方正仿宋_GBK" w:eastAsia="方正仿宋_GBK" w:hAnsi="方正仿宋_GBK" w:cs="方正仿宋_GBK"/>
          <w:sz w:val="32"/>
          <w:szCs w:val="32"/>
        </w:rPr>
        <w:pict>
          <v:line id="_x0000_s1035" style="position:absolute;left:0;text-align:left;z-index:251659776" from="7.05pt,2.25pt" to="446.4pt,2.25pt" o:gfxdata="UEsDBAoAAAAAAIdO4kAAAAAAAAAAAAAAAAAEAAAAZHJzL1BLAwQUAAAACACHTuJA7JLo5tMAAAAG&#10;AQAADwAAAGRycy9kb3ducmV2LnhtbE2Py07DMBBF90j8gzVIbCpqJxRUQpwugOzYUEBsp/GQRMTj&#10;NHYf8PUMbGB5dK/unClXRz+oPU2xD2whmxtQxE1wPbcWXp7riyWomJAdDoHJwidFWFWnJyUWLhz4&#10;ifbr1CoZ4VighS6lsdA6Nh15jPMwEkv2HiaPSXBqtZvwION+0Lkx19pjz3Khw5HuOmo+1jtvIdav&#10;tK2/Zs3MvF22gfLt/eMDWnt+lplbUImO6a8MP/qiDpU4bcKOXVSD8CKTpoXFFSiJlze5fLL5ZV2V&#10;+r9+9Q1QSwMEFAAAAAgAh07iQOxDnOT2AQAA5AMAAA4AAABkcnMvZTJvRG9jLnhtbK1TzY7TMBC+&#10;I/EOlu80bdWybNR0D1uWC4JKwANMHSex5D953KZ9CV4AiRucOHLnbVgeg7HT7bK7lx7IwRl7xt/M&#10;9814cbU3mu1kQOVsxSejMWfSClcr21b808ebF684wwi2Bu2srPhBIr9aPn+26H0pp65zupaBEYjF&#10;svcV72L0ZVGg6KQBHDkvLTkbFwxE2oa2qAP0hG50MR2PXxa9C7UPTkhEOl0NTn5EDOcAuqZRQq6c&#10;2Bpp44AapIZIlLBTHvkyV9s0UsT3TYMyMl1xYhrzSknI3qS1WC6gbAP4ToljCXBOCY84GVCWkp6g&#10;VhCBbYN6AmWUCA5dE0fCmWIgkhUhFpPxI20+dOBl5kJSoz+Jjv8PVrzbrQNTdcVnnFkw1PDbLz9/&#10;f/7259dXWm9/fGezJFLvsaTYa7sOxx36dUiM900w6U9c2D4LezgJK/eRCTqczy8uL2ZzzsSdr7i/&#10;6APGN9IZloyKa2UTZyhh9xYjJaPQu5B0rC3rK345nyY4oAFsqPFkGk8k0Lb5Ljqt6huldbqBod1c&#10;68B2kIYgf4kS4T4IS0lWgN0Ql13DeHQS6te2ZvHgSR5Lr4KnEoysOdOSHlGyCBDKCEqfE0mptaUK&#10;kqqDjsnauPpAzdj6oNqOlJjkKpOHmp/rPQ5qmq5/9xnp/nEu/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skujm0wAAAAYBAAAPAAAAAAAAAAEAIAAAACIAAABkcnMvZG93bnJldi54bWxQSwECFAAU&#10;AAAACACHTuJA7EOc5PYBAADkAwAADgAAAAAAAAABACAAAAAiAQAAZHJzL2Uyb0RvYy54bWxQSwUG&#10;AAAAAAYABgBZAQAAigUAAAAA&#10;"/>
        </w:pict>
      </w:r>
      <w:r w:rsidRPr="008E2F83">
        <w:rPr>
          <w:rFonts w:ascii="方正仿宋_GBK" w:eastAsia="方正仿宋_GBK" w:hAnsi="方正仿宋_GBK" w:cs="方正仿宋_GBK"/>
          <w:sz w:val="32"/>
          <w:szCs w:val="32"/>
        </w:rPr>
        <w:pict>
          <v:line id="_x0000_s1034" style="position:absolute;left:0;text-align:left;z-index:251660800" from="6.4pt,31.2pt" to="445.75pt,31.2pt" o:gfxdata="UEsDBAoAAAAAAIdO4kAAAAAAAAAAAAAAAAAEAAAAZHJzL1BLAwQUAAAACACHTuJA10iBctUAAAAI&#10;AQAADwAAAGRycy9kb3ducmV2LnhtbE2PzU7DMBCE70i8g7VIXCpqJ0BVQpwegNy4UEBct/GSRMTr&#10;NHZ/4OlZxAGOs7Oa+aZcHf2g9jTFPrCFbG5AETfB9dxaeHmuL5agYkJ2OAQmC58UYVWdnpRYuHDg&#10;J9qvU6skhGOBFrqUxkLr2HTkMc7DSCzee5g8JpFTq92EBwn3g86NWWiPPUtDhyPdddR8rHfeQqxf&#10;aVt/zZqZebtsA+Xb+8cHtPb8LDO3oBId098z/OALOlTCtAk7dlENonMhTxYW+RUo8Zc32TWoze9B&#10;V6X+P6D6BlBLAwQUAAAACACHTuJA/Sj4ifUBAADkAwAADgAAAGRycy9lMm9Eb2MueG1srVPNjtMw&#10;EL4j8Q6W7zRtRVg2arqHLcsFQSXgAaaOk1jynzxu074EL4DEDU4cufM2uzwGY6fbheXSAzk4Y8/4&#10;m/m+GS+u9kaznQyonK35bDLlTFrhGmW7mn/8cPPsJWcYwTagnZU1P0jkV8unTxaDr+Tc9U43MjAC&#10;sVgNvuZ9jL4qChS9NIAT56UlZ+uCgUjb0BVNgIHQjS7m0+mLYnCh8cEJiUinq9HJj4jhHEDXtkrI&#10;lRNbI20cUYPUEIkS9sojX+Zq21aK+K5tUUama05MY14pCdmbtBbLBVRdAN8rcSwBzinhEScDylLS&#10;E9QKIrBtUP9AGSWCQ9fGiXCmGIlkRYjFbPpIm/c9eJm5kNToT6Lj/4MVb3frwFRT85IzC4Yafvf5&#10;x+2nr79+fqH17vs3ViaRBo8VxV7bdTju0K9DYrxvg0l/4sL2WdjDSVi5j0zQYVleXF48pwzi3lc8&#10;XPQB42vpDEtGzbWyiTNUsHuDkZJR6H1IOtaWDTW/LOcJDmgAW2o8mcYTCbRdvotOq+ZGaZ1uYOg2&#10;1zqwHaQhyF+iRLh/haUkK8B+jMuucTx6Cc0r27B48CSPpVfBUwlGNpxpSY8oWQQIVQSlz4mk1NpS&#10;BUnVUcdkbVxzoGZsfVBdT0rMcpXJQ83P9R4HNU3Xn/uM9PA4l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10iBctUAAAAIAQAADwAAAAAAAAABACAAAAAiAAAAZHJzL2Rvd25yZXYueG1sUEsBAhQA&#10;FAAAAAgAh07iQP0o+In1AQAA5AMAAA4AAAAAAAAAAQAgAAAAJAEAAGRycy9lMm9Eb2MueG1sUEsF&#10;BgAAAAAGAAYAWQEAAIsFAAAAAA==&#10;"/>
        </w:pict>
      </w:r>
      <w:r w:rsidR="000D780A">
        <w:rPr>
          <w:rFonts w:ascii="方正仿宋_GBK" w:eastAsia="方正仿宋_GBK" w:hAnsi="方正仿宋_GBK" w:cs="方正仿宋_GBK" w:hint="eastAsia"/>
          <w:sz w:val="32"/>
          <w:szCs w:val="32"/>
        </w:rPr>
        <w:t xml:space="preserve">重庆市职业教育学会秘书处 </w:t>
      </w:r>
      <w:r w:rsidR="000D780A">
        <w:rPr>
          <w:rFonts w:cs="方正仿宋_GBK" w:hint="eastAsia"/>
          <w:sz w:val="32"/>
          <w:szCs w:val="32"/>
        </w:rPr>
        <w:t xml:space="preserve">  </w:t>
      </w:r>
      <w:r w:rsidR="000D780A">
        <w:rPr>
          <w:rFonts w:ascii="方正仿宋_GBK" w:eastAsia="方正仿宋_GBK" w:hAnsi="方正仿宋_GBK" w:cs="方正仿宋_GBK" w:hint="eastAsia"/>
          <w:sz w:val="32"/>
          <w:szCs w:val="32"/>
        </w:rPr>
        <w:t xml:space="preserve">       2021年11月3日印发</w:t>
      </w:r>
    </w:p>
    <w:sectPr w:rsidR="005E0767" w:rsidSect="005E0767">
      <w:footerReference w:type="default" r:id="rId8"/>
      <w:pgSz w:w="11906" w:h="16838"/>
      <w:pgMar w:top="2183" w:right="1446" w:bottom="1446" w:left="1446"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985" w:rsidRDefault="00251985" w:rsidP="005E0767">
      <w:r>
        <w:separator/>
      </w:r>
    </w:p>
  </w:endnote>
  <w:endnote w:type="continuationSeparator" w:id="0">
    <w:p w:rsidR="00251985" w:rsidRDefault="00251985" w:rsidP="005E07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仿宋_GBK">
    <w:altName w:val="微软雅黑"/>
    <w:panose1 w:val="03000509000000000000"/>
    <w:charset w:val="86"/>
    <w:family w:val="script"/>
    <w:pitch w:val="fixed"/>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767" w:rsidRDefault="008E2F83">
    <w:pPr>
      <w:pStyle w:val="a3"/>
    </w:pPr>
    <w:r>
      <w:pict>
        <v:shapetype id="_x0000_t202" coordsize="21600,21600" o:spt="202" path="m,l,21600r21600,l21600,xe">
          <v:stroke joinstyle="miter"/>
          <v:path gradientshapeok="t" o:connecttype="rect"/>
        </v:shapetype>
        <v:shape id="_x0000_s2049" type="#_x0000_t202" style="position:absolute;margin-left:416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filled="f" stroked="f" strokeweight=".5pt">
          <v:textbox style="mso-fit-shape-to-text:t" inset="0,0,0,0">
            <w:txbxContent>
              <w:p w:rsidR="005E0767" w:rsidRDefault="008E2F83">
                <w:pPr>
                  <w:pStyle w:val="a3"/>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fldChar w:fldCharType="begin"/>
                </w:r>
                <w:r w:rsidR="000D780A">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sidR="00BA578C">
                  <w:rPr>
                    <w:rFonts w:ascii="方正仿宋_GBK" w:eastAsia="方正仿宋_GBK" w:hAnsi="方正仿宋_GBK" w:cs="方正仿宋_GBK"/>
                    <w:noProof/>
                    <w:sz w:val="28"/>
                    <w:szCs w:val="28"/>
                  </w:rPr>
                  <w:t>- 1 -</w:t>
                </w:r>
                <w:r>
                  <w:rPr>
                    <w:rFonts w:ascii="方正仿宋_GBK" w:eastAsia="方正仿宋_GBK" w:hAnsi="方正仿宋_GBK" w:cs="方正仿宋_GBK"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985" w:rsidRDefault="00251985" w:rsidP="005E0767">
      <w:r>
        <w:separator/>
      </w:r>
    </w:p>
  </w:footnote>
  <w:footnote w:type="continuationSeparator" w:id="0">
    <w:p w:rsidR="00251985" w:rsidRDefault="00251985" w:rsidP="005E07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9218"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D16F1"/>
    <w:rsid w:val="00007D48"/>
    <w:rsid w:val="00095C03"/>
    <w:rsid w:val="000D780A"/>
    <w:rsid w:val="00251985"/>
    <w:rsid w:val="002C469B"/>
    <w:rsid w:val="002D11AC"/>
    <w:rsid w:val="003B7A82"/>
    <w:rsid w:val="00501EDB"/>
    <w:rsid w:val="005E0767"/>
    <w:rsid w:val="007C15B5"/>
    <w:rsid w:val="007D16F1"/>
    <w:rsid w:val="008B7115"/>
    <w:rsid w:val="008E2F83"/>
    <w:rsid w:val="00BA578C"/>
    <w:rsid w:val="00CD76B6"/>
    <w:rsid w:val="00D20A08"/>
    <w:rsid w:val="103140AF"/>
    <w:rsid w:val="3B412A8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4"/>
    <w:qFormat/>
    <w:rsid w:val="005E0767"/>
    <w:pPr>
      <w:widowControl w:val="0"/>
      <w:jc w:val="both"/>
    </w:pPr>
    <w:rPr>
      <w:kern w:val="2"/>
      <w:sz w:val="21"/>
      <w:szCs w:val="22"/>
    </w:rPr>
  </w:style>
  <w:style w:type="paragraph" w:styleId="4">
    <w:name w:val="heading 4"/>
    <w:basedOn w:val="a"/>
    <w:next w:val="a"/>
    <w:uiPriority w:val="9"/>
    <w:qFormat/>
    <w:rsid w:val="005E0767"/>
    <w:pPr>
      <w:keepNext/>
      <w:keepLines/>
      <w:spacing w:before="280" w:after="290" w:line="376" w:lineRule="auto"/>
      <w:outlineLvl w:val="3"/>
    </w:pPr>
    <w:rPr>
      <w:rFonts w:ascii="Cambria" w:eastAsia="宋体" w:hAnsi="Cambria" w:cs="宋体"/>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rsid w:val="005E0767"/>
    <w:pPr>
      <w:tabs>
        <w:tab w:val="center" w:pos="4153"/>
        <w:tab w:val="right" w:pos="8306"/>
      </w:tabs>
      <w:snapToGrid w:val="0"/>
      <w:jc w:val="left"/>
    </w:pPr>
    <w:rPr>
      <w:sz w:val="18"/>
      <w:szCs w:val="18"/>
    </w:rPr>
  </w:style>
  <w:style w:type="paragraph" w:styleId="a4">
    <w:name w:val="header"/>
    <w:basedOn w:val="a"/>
    <w:uiPriority w:val="99"/>
    <w:semiHidden/>
    <w:unhideWhenUsed/>
    <w:rsid w:val="005E076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32"/>
    <customShpInfo spid="_x0000_s1033"/>
    <customShpInfo spid="_x0000_s103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294</Words>
  <Characters>1679</Characters>
  <Application>Microsoft Office Word</Application>
  <DocSecurity>0</DocSecurity>
  <Lines>13</Lines>
  <Paragraphs>3</Paragraphs>
  <ScaleCrop>false</ScaleCrop>
  <Company/>
  <LinksUpToDate>false</LinksUpToDate>
  <CharactersWithSpaces>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Administrator</cp:lastModifiedBy>
  <cp:revision>6</cp:revision>
  <dcterms:created xsi:type="dcterms:W3CDTF">2021-11-03T04:46:00Z</dcterms:created>
  <dcterms:modified xsi:type="dcterms:W3CDTF">2021-11-03T07:30:00Z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948168614DA5429F837113246B98AE7C</vt:lpwstr>
  </property>
</Properties>
</file>